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527A2" w:rsidR="001E6246" w:rsidP="001E6246" w:rsidRDefault="001E6246" w14:paraId="1A1FB23F" w14:textId="589160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  <w:r w:rsidRPr="003527A2">
        <w:rPr>
          <w:rFonts w:cstheme="minorHAnsi"/>
          <w:b/>
          <w:bCs/>
          <w:color w:val="000000"/>
          <w:lang w:val="nl-NL"/>
        </w:rPr>
        <w:t xml:space="preserve">XRipper </w:t>
      </w:r>
      <w:r w:rsidRPr="003527A2" w:rsidR="007344BA">
        <w:rPr>
          <w:rFonts w:cstheme="minorHAnsi"/>
          <w:b/>
          <w:bCs/>
          <w:color w:val="000000"/>
          <w:lang w:val="nl-NL"/>
        </w:rPr>
        <w:t xml:space="preserve">XRC__________QD</w:t>
      </w:r>
    </w:p>
    <w:p w:rsidRPr="003527A2" w:rsidR="00BC5CB9" w:rsidP="001E6246" w:rsidRDefault="00BC5CB9" w14:paraId="64F14CF3" w14:textId="1821FC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</w:p>
    <w:p w:rsidRPr="003527A2" w:rsidR="00BC5CB9" w:rsidP="001E6246" w:rsidRDefault="00BC5CB9" w14:paraId="6AE11F8E" w14:textId="4B26E5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nl-NL"/>
        </w:rPr>
      </w:pPr>
      <w:r w:rsidRPr="003527A2">
        <w:rPr>
          <w:rFonts w:cstheme="minorHAnsi"/>
          <w:color w:val="000000"/>
          <w:lang w:val="nl-NL"/>
        </w:rPr>
        <w:t xml:space="preserve">Marca</w:t>
      </w:r>
      <w:r w:rsidRPr="003527A2">
        <w:rPr>
          <w:rFonts w:cstheme="minorHAnsi"/>
          <w:color w:val="000000"/>
          <w:lang w:val="nl-NL"/>
        </w:rPr>
        <w:t xml:space="preserve">:</w:t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 xml:space="preserve">Vogelsang</w:t>
      </w:r>
    </w:p>
    <w:p w:rsidRPr="003527A2" w:rsidR="00BC5CB9" w:rsidP="001E6246" w:rsidRDefault="00BC5CB9" w14:paraId="2E2FB159" w14:textId="40A31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nl-NL"/>
        </w:rPr>
      </w:pPr>
      <w:r w:rsidRPr="003527A2">
        <w:rPr>
          <w:rFonts w:cstheme="minorHAnsi"/>
          <w:color w:val="000000"/>
          <w:lang w:val="nl-NL"/>
        </w:rPr>
        <w:t xml:space="preserve">Modello:</w:t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ab/>
      </w:r>
      <w:r w:rsidRPr="003527A2" w:rsidR="007344BA">
        <w:rPr>
          <w:rFonts w:cstheme="minorHAnsi"/>
          <w:color w:val="000000"/>
          <w:lang w:val="nl-NL"/>
        </w:rPr>
        <w:t xml:space="preserve">XRC________QD</w:t>
      </w:r>
    </w:p>
    <w:p w:rsidRPr="003527A2" w:rsidR="001E6246" w:rsidP="001E6246" w:rsidRDefault="001E6246" w14:paraId="4D05E032" w14:textId="0FA46A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</w:p>
    <w:p w:rsidRPr="003527A2" w:rsidR="001E6246" w:rsidP="001E6246" w:rsidRDefault="001E6246" w14:paraId="7576B8AD" w14:textId="142386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Trituratore a doppio albero </w:t>
      </w:r>
      <w:r w:rsidRPr="003527A2">
        <w:rPr>
          <w:rFonts w:cstheme="minorHAnsi"/>
          <w:color w:val="000000"/>
        </w:rPr>
        <w:t xml:space="preserve">in versione compatta e salvaspazio per la triturazione di materiali grossolani e solidi presenti nelle </w:t>
      </w:r>
      <w:r w:rsidRPr="003527A2" w:rsidR="009320D4">
        <w:rPr>
          <w:rFonts w:cstheme="minorHAnsi"/>
          <w:color w:val="000000"/>
        </w:rPr>
        <w:t xml:space="preserve">strutture fognarie</w:t>
      </w:r>
    </w:p>
    <w:p w:rsidRPr="003527A2" w:rsidR="001E6246" w:rsidP="001E6246" w:rsidRDefault="001E6246" w14:paraId="6697AEDF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Protezione efficace contro intasamenti e blocchi in condotte, pompe e valvole</w:t>
      </w:r>
    </w:p>
    <w:p w:rsidRPr="003527A2" w:rsidR="001E6246" w:rsidP="001E6246" w:rsidRDefault="001E6246" w14:paraId="641C7BBF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Trattamento economico di materiali solidi in fluidi liquidi</w:t>
      </w:r>
    </w:p>
    <w:p w:rsidRPr="003527A2" w:rsidR="001E6246" w:rsidP="001E6246" w:rsidRDefault="001E6246" w14:paraId="33C44D51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Adatto a diversi tipi di materiali grossolani e solidi</w:t>
      </w:r>
    </w:p>
    <w:p w:rsidRPr="003527A2" w:rsidR="007344BA" w:rsidP="007344BA" w:rsidRDefault="007344BA" w14:paraId="443964F3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Versione con </w:t>
      </w:r>
      <w:r w:rsidRPr="003527A2">
        <w:rPr>
          <w:rFonts w:cstheme="minorHAnsi"/>
          <w:color w:val="000000"/>
        </w:rPr>
        <w:t xml:space="preserve">Sewer </w:t>
      </w:r>
      <w:r w:rsidRPr="003527A2">
        <w:rPr>
          <w:rFonts w:cstheme="minorHAnsi"/>
          <w:color w:val="000000"/>
        </w:rPr>
        <w:t xml:space="preserve">Integration Kit per l’installazione in pozzetti o canalizzazioni</w:t>
      </w:r>
    </w:p>
    <w:p w:rsidRPr="003527A2" w:rsidR="001E6246" w:rsidP="001E6246" w:rsidRDefault="001E6246" w14:paraId="2BF7B44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Pr="003527A2" w:rsidR="001E6246" w:rsidP="001E6246" w:rsidRDefault="001E6246" w14:paraId="58CC691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Dati di progettazione e di funzionamento:</w:t>
      </w:r>
    </w:p>
    <w:p w:rsidRPr="003527A2" w:rsidR="001E6246" w:rsidP="001E6246" w:rsidRDefault="001E6246" w14:paraId="34E8EBB4" w14:textId="2FD6C0C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Fluido trasportato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</w:p>
    <w:p w:rsidRPr="003527A2" w:rsidR="001E6246" w:rsidP="001E6246" w:rsidRDefault="001E6246" w14:paraId="66A72963" w14:textId="6FC426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Portata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______m³/h</w:t>
      </w:r>
    </w:p>
    <w:p w:rsidRPr="003527A2" w:rsidR="001E6246" w:rsidP="001E6246" w:rsidRDefault="001E6246" w14:paraId="35EBA25E" w14:textId="73932AF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Contenuto di solidi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______%</w:t>
      </w:r>
    </w:p>
    <w:p w:rsidRPr="003527A2" w:rsidR="001E6246" w:rsidP="001E6246" w:rsidRDefault="001E6246" w14:paraId="12C6C854" w14:textId="3465CA7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Temperatura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______°C</w:t>
      </w:r>
    </w:p>
    <w:p w:rsidRPr="003527A2" w:rsidR="001E6246" w:rsidP="001E6246" w:rsidRDefault="001E6246" w14:paraId="6EFFF2AA" w14:textId="56C85A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Valore pH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</w:t>
      </w:r>
    </w:p>
    <w:p w:rsidRPr="003527A2" w:rsidR="001E6246" w:rsidP="001E6246" w:rsidRDefault="001E6246" w14:paraId="6C0D4DC7" w14:textId="3F275C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71676F" w:rsidP="001E6246" w:rsidRDefault="0071676F" w14:paraId="64255FD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EE3FC4" w:rsidP="00EE3FC4" w:rsidRDefault="00EE3FC4" w14:paraId="720F7A8D" w14:textId="0E0069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3527A2">
        <w:rPr>
          <w:rFonts w:cstheme="minorHAnsi"/>
          <w:b/>
          <w:bCs/>
          <w:color w:val="000000"/>
        </w:rPr>
        <w:t xml:space="preserve">Versione ATEX:   sì  / no</w:t>
      </w:r>
    </w:p>
    <w:p w:rsidRPr="003527A2" w:rsidR="00EE3FC4" w:rsidP="00EE3FC4" w:rsidRDefault="00EE3FC4" w14:paraId="75EC323D" w14:textId="6DFD7E7C">
      <w:pPr>
        <w:pStyle w:val="Listenabsatz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3527A2">
        <w:rPr>
          <w:rFonts w:cstheme="minorHAnsi"/>
          <w:b/>
          <w:bCs/>
          <w:color w:val="000000"/>
        </w:rPr>
        <w:t xml:space="preserve">Zona: 1  </w:t>
      </w:r>
    </w:p>
    <w:p w:rsidRPr="003527A2" w:rsidR="00EE3FC4" w:rsidP="00EE3FC4" w:rsidRDefault="00EE3FC4" w14:paraId="56DD5C45" w14:textId="5F3E4F26">
      <w:pPr>
        <w:pStyle w:val="Listenabsatz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  <w:r w:rsidRPr="003527A2">
        <w:rPr>
          <w:rFonts w:cstheme="minorHAnsi"/>
          <w:b/>
          <w:bCs/>
          <w:color w:val="000000"/>
          <w:lang w:val="nl-NL"/>
        </w:rPr>
        <w:t xml:space="preserve">Classe di temperatura</w:t>
      </w:r>
      <w:r w:rsidRPr="003527A2">
        <w:rPr>
          <w:rFonts w:cstheme="minorHAnsi"/>
          <w:b/>
          <w:bCs/>
          <w:color w:val="000000"/>
          <w:lang w:val="nl-NL"/>
        </w:rPr>
        <w:t xml:space="preserve">: T4</w:t>
      </w:r>
    </w:p>
    <w:p w:rsidRPr="003527A2" w:rsidR="00EE3FC4" w:rsidP="001E6246" w:rsidRDefault="00EE3FC4" w14:paraId="27548F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lang w:val="nl-NL"/>
        </w:rPr>
      </w:pPr>
    </w:p>
    <w:p w:rsidRPr="003527A2" w:rsidR="001E6246" w:rsidP="001E6246" w:rsidRDefault="001E6246" w14:paraId="556DCC6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lang w:val="nl-NL"/>
        </w:rPr>
      </w:pPr>
    </w:p>
    <w:p w:rsidRPr="003527A2" w:rsidR="001E6246" w:rsidP="001E6246" w:rsidRDefault="001E6246" w14:paraId="70471754" w14:textId="09BD6D0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lang w:val="nl-NL"/>
        </w:rPr>
      </w:pPr>
      <w:r w:rsidRPr="003527A2">
        <w:rPr>
          <w:rFonts w:cstheme="minorHAnsi"/>
          <w:b/>
          <w:bCs/>
          <w:lang w:val="nl-NL"/>
        </w:rPr>
        <w:t xml:space="preserve">Vogelsang </w:t>
      </w:r>
      <w:r w:rsidRPr="003527A2">
        <w:rPr>
          <w:rFonts w:cstheme="minorHAnsi"/>
          <w:b/>
          <w:bCs/>
          <w:lang w:val="nl-NL"/>
        </w:rPr>
        <w:t xml:space="preserve">XRipper </w:t>
      </w:r>
      <w:r w:rsidRPr="003527A2" w:rsidR="007344BA">
        <w:rPr>
          <w:rFonts w:cstheme="minorHAnsi"/>
          <w:b/>
          <w:bCs/>
          <w:lang w:val="nl-NL"/>
        </w:rPr>
        <w:t xml:space="preserve">XRC________QD</w:t>
      </w:r>
    </w:p>
    <w:p w:rsidRPr="003527A2" w:rsidR="007344BA" w:rsidP="007344BA" w:rsidRDefault="007344BA" w14:paraId="6ABCBBF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Resistente al funzionamento a secco</w:t>
      </w:r>
    </w:p>
    <w:p w:rsidRPr="003527A2" w:rsidR="007344BA" w:rsidP="007344BA" w:rsidRDefault="007344BA" w14:paraId="6584FEF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Guarnizione a </w:t>
      </w:r>
      <w:r w:rsidRPr="003527A2">
        <w:rPr>
          <w:rFonts w:cstheme="minorHAnsi"/>
        </w:rPr>
        <w:t xml:space="preserve">cartuccia</w:t>
      </w:r>
    </w:p>
    <w:p w:rsidRPr="003527A2" w:rsidR="001E6246" w:rsidP="001E6246" w:rsidRDefault="001E6246" w14:paraId="6CC04B7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281C66D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Materiali e versione</w:t>
      </w:r>
    </w:p>
    <w:p w:rsidRPr="003527A2" w:rsidR="001E6246" w:rsidP="001E6246" w:rsidRDefault="001E6246" w14:paraId="64A2A9D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Rotori Ripper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acciaio speciale ad alta resistenza all'usura</w:t>
      </w:r>
    </w:p>
    <w:p w:rsidRPr="003527A2" w:rsidR="001E6246" w:rsidP="001E6246" w:rsidRDefault="001E6246" w14:paraId="4F596AA0" w14:textId="5B227B0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Larghezza delle lame</w:t>
      </w:r>
      <w:r w:rsidRPr="003527A2">
        <w:rPr>
          <w:rFonts w:cstheme="minorHAnsi"/>
        </w:rPr>
        <w:tab/>
      </w:r>
      <w:r w:rsidR="003527A2">
        <w:rPr>
          <w:rFonts w:cstheme="minorHAnsi"/>
        </w:rPr>
        <w:t xml:space="preserve">___ </w:t>
      </w:r>
      <w:r w:rsidRPr="003527A2">
        <w:rPr>
          <w:rFonts w:cstheme="minorHAnsi"/>
        </w:rPr>
        <w:t xml:space="preserve">mm</w:t>
      </w:r>
    </w:p>
    <w:p w:rsidRPr="003527A2" w:rsidR="001E6246" w:rsidP="001E6246" w:rsidRDefault="001E6246" w14:paraId="345C62B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Design del rotore: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monolitico</w:t>
      </w:r>
    </w:p>
    <w:p w:rsidRPr="003527A2" w:rsidR="001E6246" w:rsidP="001E6246" w:rsidRDefault="001E6246" w14:paraId="5743606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Parti a contatto con il liquido </w:t>
      </w:r>
    </w:p>
    <w:p w:rsidRPr="003527A2" w:rsidR="001E6246" w:rsidP="001E6246" w:rsidRDefault="001E6246" w14:paraId="4ED6B8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Parti dell'alloggiamento   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Acciaio </w:t>
      </w:r>
    </w:p>
    <w:p w:rsidRPr="003527A2" w:rsidR="001E6246" w:rsidP="001E6246" w:rsidRDefault="001E6246" w14:paraId="1E6623E6" w14:textId="2245A7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Piastre di protezione          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Acciaio speciale ad alta resistenza all'usura</w:t>
      </w:r>
    </w:p>
    <w:p w:rsidRPr="003527A2" w:rsidR="001E6246" w:rsidP="001E6246" w:rsidRDefault="001E6246" w14:paraId="4F7BE3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Guarnizione dell'albero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Tenuta meccanica </w:t>
      </w:r>
      <w:r w:rsidRPr="003527A2">
        <w:rPr>
          <w:rFonts w:cstheme="minorHAnsi"/>
        </w:rPr>
        <w:t xml:space="preserve">raffreddata dal fluido</w:t>
      </w:r>
      <w:r w:rsidRPr="003527A2">
        <w:rPr>
          <w:rFonts w:cstheme="minorHAnsi"/>
        </w:rPr>
        <w:t xml:space="preserve">, </w:t>
      </w:r>
    </w:p>
    <w:p w:rsidRPr="003527A2" w:rsidR="001E6246" w:rsidP="001E6246" w:rsidRDefault="001E6246" w14:paraId="5EC35C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con camera di tenuta e </w:t>
      </w:r>
    </w:p>
    <w:p w:rsidRPr="003527A2" w:rsidR="001E6246" w:rsidP="001E6246" w:rsidRDefault="001E6246" w14:paraId="07CAB7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indicatore di perdite</w:t>
      </w:r>
    </w:p>
    <w:p w:rsidRPr="003527A2" w:rsidR="001E6246" w:rsidP="001E6246" w:rsidRDefault="001E6246" w14:paraId="3E34D665" w14:textId="54D611A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Coppia di anelli di tenuta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Anello a </w:t>
      </w:r>
      <w:r w:rsidRPr="003527A2">
        <w:rPr>
          <w:rFonts w:cstheme="minorHAnsi"/>
        </w:rPr>
        <w:t xml:space="preserve">blocco/Duronit </w:t>
      </w:r>
      <w:r w:rsidRPr="003527A2">
        <w:rPr>
          <w:rFonts w:cstheme="minorHAnsi"/>
        </w:rPr>
        <w:t xml:space="preserve">con O-ring in NBR</w:t>
      </w:r>
    </w:p>
    <w:p w:rsidRPr="003527A2" w:rsidR="001E6246" w:rsidP="001E6246" w:rsidRDefault="001E6246" w14:paraId="0C11BF1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O-ring a contatto con il fluido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O-ring a contatto con il fluido: NBR</w:t>
      </w:r>
    </w:p>
    <w:p w:rsidRPr="003527A2" w:rsidR="001E6246" w:rsidP="001E6246" w:rsidRDefault="001E6246" w14:paraId="00B5A4FD" w14:textId="25EB7C00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3638FD" w:rsidP="001E6246" w:rsidRDefault="003638FD" w14:paraId="5600C1F3" w14:textId="64CA349B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Materiali </w:t>
      </w:r>
      <w:r w:rsidRPr="003527A2" w:rsidR="00F5608E">
        <w:rPr>
          <w:rFonts w:cstheme="minorHAnsi"/>
          <w:b/>
          <w:bCs/>
        </w:rPr>
        <w:t xml:space="preserve">/ versione </w:t>
      </w:r>
      <w:r w:rsidRPr="003527A2">
        <w:rPr>
          <w:rFonts w:cstheme="minorHAnsi"/>
          <w:b/>
          <w:bCs/>
        </w:rPr>
        <w:t xml:space="preserve">selezionati</w:t>
      </w:r>
      <w:r w:rsidRPr="003527A2">
        <w:rPr>
          <w:rFonts w:cstheme="minorHAnsi"/>
          <w:b/>
          <w:bCs/>
        </w:rPr>
        <w:t xml:space="preserve">:</w:t>
      </w:r>
    </w:p>
    <w:p w:rsidRPr="003527A2" w:rsidR="003638FD" w:rsidP="001E6246" w:rsidRDefault="003638FD" w14:paraId="163D93DB" w14:textId="104B60FD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Rotori a lamelle</w:t>
      </w:r>
      <w:r w:rsidRPr="003527A2">
        <w:rPr>
          <w:rFonts w:cstheme="minorHAnsi"/>
        </w:rPr>
        <w:t xml:space="preserve">                    _________________________________</w:t>
      </w:r>
    </w:p>
    <w:p w:rsidRPr="003527A2" w:rsidR="003638FD" w:rsidP="001E6246" w:rsidRDefault="003638FD" w14:paraId="36D490CC" w14:textId="14B76F9D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Design del rotore </w:t>
      </w:r>
      <w:r w:rsidRPr="003527A2" w:rsidR="00F5608E">
        <w:rPr>
          <w:rFonts w:cstheme="minorHAnsi"/>
        </w:rPr>
        <w:t xml:space="preserve">monolitico </w:t>
      </w:r>
      <w:r w:rsidRPr="003527A2" w:rsidR="00F5608E">
        <w:rPr>
          <w:rFonts w:cstheme="minorHAnsi"/>
        </w:rPr>
        <w:t xml:space="preserve">(in un unico pezzo)       sì    no  </w:t>
      </w:r>
    </w:p>
    <w:p w:rsidRPr="003527A2" w:rsidR="003638FD" w:rsidP="001E6246" w:rsidRDefault="003638FD" w14:paraId="60E25EF0" w14:textId="7AFD2B25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Larghezza delle lame </w:t>
      </w:r>
      <w:r w:rsidRPr="003527A2" w:rsidR="00F5608E">
        <w:rPr>
          <w:rFonts w:cstheme="minorHAnsi"/>
        </w:rPr>
        <w:t xml:space="preserve">       _________mm</w:t>
      </w:r>
    </w:p>
    <w:p w:rsidRPr="003527A2" w:rsidR="003638FD" w:rsidP="001E6246" w:rsidRDefault="003638FD" w14:paraId="3823A2C4" w14:textId="3B6D897F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Piastre di protezione                    _________________________________</w:t>
      </w:r>
    </w:p>
    <w:p w:rsidRPr="003527A2" w:rsidR="003638FD" w:rsidP="001E6246" w:rsidRDefault="00F5608E" w14:paraId="7DE2DAC5" w14:textId="7C5FAC5A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Coppia di anelli di scorrimento  </w:t>
      </w:r>
      <w:r w:rsidRPr="003527A2" w:rsidR="003638FD">
        <w:rPr>
          <w:rFonts w:cstheme="minorHAnsi"/>
        </w:rPr>
        <w:t xml:space="preserve">             _________________________________</w:t>
      </w:r>
    </w:p>
    <w:p w:rsidRPr="003527A2" w:rsidR="003638FD" w:rsidP="001E6246" w:rsidRDefault="003638FD" w14:paraId="5F1E4F36" w14:textId="407FA813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Parti dell'alloggiamento                    _________________________________</w:t>
      </w:r>
    </w:p>
    <w:p w:rsidRPr="003527A2" w:rsidR="003638FD" w:rsidP="001E6246" w:rsidRDefault="003638FD" w14:paraId="6B154BB0" w14:textId="02519EF2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954D05" w:rsidP="001E6246" w:rsidRDefault="00954D05" w14:paraId="4167BB9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4CDF998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Azionamento</w:t>
      </w:r>
    </w:p>
    <w:p w:rsidRPr="003527A2" w:rsidR="001E6246" w:rsidP="001E6246" w:rsidRDefault="001E6246" w14:paraId="391216AE" w14:textId="45D6DDA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Motore a ingranaggi piatto </w:t>
      </w:r>
      <w:r w:rsidRPr="003527A2" w:rsidR="009C482C">
        <w:rPr>
          <w:rFonts w:cstheme="minorHAnsi"/>
        </w:rPr>
        <w:t xml:space="preserve">in versione sommergibile</w:t>
      </w:r>
    </w:p>
    <w:p w:rsidRPr="003527A2" w:rsidR="001E6246" w:rsidP="001E6246" w:rsidRDefault="001E6246" w14:paraId="05FCD8FF" w14:textId="2623E1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Produttore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Getriebebau Nord </w:t>
      </w:r>
      <w:r w:rsidRPr="003527A2" w:rsidR="007344BA">
        <w:rPr>
          <w:rFonts w:cstheme="minorHAnsi"/>
        </w:rPr>
        <w:t xml:space="preserve">/ EMOD</w:t>
      </w:r>
    </w:p>
    <w:p w:rsidRPr="003527A2" w:rsidR="001E6246" w:rsidP="001E6246" w:rsidRDefault="001E6246" w14:paraId="501D6290" w14:textId="6E7A143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Tipo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________________</w:t>
      </w:r>
    </w:p>
    <w:p w:rsidRPr="003527A2" w:rsidR="001E6246" w:rsidP="001E6246" w:rsidRDefault="001E6246" w14:paraId="125B036F" w14:textId="31A85F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Potenza 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__________ </w:t>
      </w:r>
      <w:r w:rsidRPr="003527A2">
        <w:rPr>
          <w:rFonts w:cstheme="minorHAnsi"/>
        </w:rPr>
        <w:t xml:space="preserve">kW </w:t>
      </w:r>
    </w:p>
    <w:p w:rsidRPr="003527A2" w:rsidR="001E6246" w:rsidP="001E6246" w:rsidRDefault="001E6246" w14:paraId="489F79FD" w14:textId="337045A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Velocità di </w:t>
      </w:r>
      <w:r w:rsidRPr="003527A2">
        <w:rPr>
          <w:rFonts w:cstheme="minorHAnsi"/>
        </w:rPr>
        <w:t xml:space="preserve">uscita</w:t>
      </w:r>
      <w:r w:rsidRPr="003527A2">
        <w:rPr>
          <w:rFonts w:cstheme="minorHAnsi"/>
        </w:rPr>
        <w:t xml:space="preserve"> </w:t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___________ </w:t>
      </w:r>
      <w:r w:rsidRPr="003527A2">
        <w:rPr>
          <w:rFonts w:cstheme="minorHAnsi"/>
        </w:rPr>
        <w:t xml:space="preserve">giri/min</w:t>
      </w:r>
    </w:p>
    <w:p w:rsidRPr="003527A2" w:rsidR="001E6246" w:rsidP="001E6246" w:rsidRDefault="001E6246" w14:paraId="2917AF63" w14:textId="7C17E7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Tensione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___________ </w:t>
      </w:r>
      <w:r w:rsidRPr="003527A2">
        <w:rPr>
          <w:rFonts w:cstheme="minorHAnsi"/>
        </w:rPr>
        <w:t xml:space="preserve">V</w:t>
      </w:r>
    </w:p>
    <w:p w:rsidRPr="003527A2" w:rsidR="001E6246" w:rsidP="00BC5CB9" w:rsidRDefault="001E6246" w14:paraId="5BB8A74A" w14:textId="3C12CE8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Frequenza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50 Hz</w:t>
      </w:r>
    </w:p>
    <w:p w:rsidRPr="003527A2" w:rsidR="001E6246" w:rsidP="001E6246" w:rsidRDefault="001E6246" w14:paraId="55F6AE0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Grado di protezione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IP 55</w:t>
      </w:r>
    </w:p>
    <w:p w:rsidRPr="003527A2" w:rsidR="001E6246" w:rsidP="001E6246" w:rsidRDefault="001E6246" w14:paraId="737E3A5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Classe ISO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F</w:t>
      </w:r>
    </w:p>
    <w:p w:rsidRPr="003527A2" w:rsidR="001E6246" w:rsidP="001E6246" w:rsidRDefault="001E6246" w14:paraId="57DE3FC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Sensore di temperatura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3</w:t>
      </w:r>
    </w:p>
    <w:p w:rsidRPr="003527A2" w:rsidR="001E6246" w:rsidP="001E6246" w:rsidRDefault="001E6246" w14:paraId="104AB33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1CC9155A" w14:textId="49910FC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e motore sono collegati direttamente tramite un supporto di coppia in acciaio (verniciato). </w:t>
      </w:r>
    </w:p>
    <w:p w:rsidRPr="003527A2" w:rsidR="007344BA" w:rsidP="001E6246" w:rsidRDefault="007344BA" w14:paraId="5D18180B" w14:textId="251752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7344BA" w:rsidP="001E6246" w:rsidRDefault="007344BA" w14:paraId="0ACB8C0B" w14:textId="024DAA9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EE3FC4" w:rsidP="00EE3FC4" w:rsidRDefault="00EE3FC4" w14:paraId="15866A59" w14:textId="1C60B95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Fissaggio a parete:  dritto / rotondo</w:t>
      </w:r>
    </w:p>
    <w:p w:rsidRPr="003527A2" w:rsidR="00EE3FC4" w:rsidP="001E6246" w:rsidRDefault="00EE3FC4" w14:paraId="689A793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7344BA" w:rsidP="007344BA" w:rsidRDefault="007344BA" w14:paraId="52E4DD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L’XRipper </w:t>
      </w:r>
      <w:r w:rsidRPr="003527A2">
        <w:rPr>
          <w:rFonts w:cstheme="minorHAnsi"/>
        </w:rPr>
        <w:t xml:space="preserve">SIK è dotato di un supporto a parete in acciaio inossidabile, che ne consente il montaggio direttamente davanti all’uscita di un canale. Una staffa a muro con guida consente </w:t>
      </w:r>
      <w:r w:rsidRPr="003527A2">
        <w:rPr>
          <w:rFonts w:cstheme="minorHAnsi"/>
        </w:rPr>
        <w:t xml:space="preserve">di sollevare </w:t>
      </w:r>
      <w:r w:rsidRPr="003527A2">
        <w:rPr>
          <w:rFonts w:cstheme="minorHAnsi"/>
        </w:rPr>
        <w:t xml:space="preserve">l’intero </w:t>
      </w: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dal condotto verso l’alto tramite la staffa di sollevamento per interventi di assistenza e manutenzione. Quando il trituratore viene rimesso in funzione, viene reinserito nella console tramite le guide. La console lo mantiene automaticamente in posizione senza che sia necessario alcun ulteriore fissaggio. </w:t>
      </w:r>
    </w:p>
    <w:p w:rsidRPr="003527A2" w:rsidR="007344BA" w:rsidP="007344BA" w:rsidRDefault="007344BA" w14:paraId="311F9EAE" w14:textId="400D38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incl. guida in acciaio inossidabile</w:t>
      </w:r>
    </w:p>
    <w:p w:rsidRPr="003527A2" w:rsidR="007344BA" w:rsidP="007344BA" w:rsidRDefault="007344BA" w14:paraId="47BD71D7" w14:textId="45B1FF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Lunghezza della guida: ___________ mm</w:t>
      </w:r>
    </w:p>
    <w:p w:rsidRPr="003527A2" w:rsidR="00EE3FC4" w:rsidP="007344BA" w:rsidRDefault="00EE3FC4" w14:paraId="58B38348" w14:textId="1201C7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Diametro del pozzetto:  _____________ mm</w:t>
      </w:r>
    </w:p>
    <w:p w:rsidRPr="003527A2" w:rsidR="00EE3FC4" w:rsidP="007344BA" w:rsidRDefault="00EE3FC4" w14:paraId="69534778" w14:textId="3AE9AF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3527A2" w:rsidR="00EE3FC4" w:rsidP="001E6246" w:rsidRDefault="00EE3FC4" w14:paraId="01E36E1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EE3FC4" w:rsidP="001E6246" w:rsidRDefault="00EE3FC4" w14:paraId="29EAE3DD" w14:textId="1463441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Versione del canale: canale aperto</w:t>
      </w:r>
    </w:p>
    <w:p w:rsidRPr="003527A2" w:rsidR="00E71DEC" w:rsidP="001E6246" w:rsidRDefault="00E71DEC" w14:paraId="7B800B4D" w14:textId="7A3E822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Larghezza del canale:  _____________ mm</w:t>
      </w:r>
    </w:p>
    <w:p w:rsidRPr="003527A2" w:rsidR="00E71DEC" w:rsidP="001E6246" w:rsidRDefault="00E71DEC" w14:paraId="3EB3EB02" w14:textId="4611E73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Altezza del canale:   _____________ mm</w:t>
      </w:r>
    </w:p>
    <w:p w:rsidRPr="003527A2" w:rsidR="00EE3FC4" w:rsidP="001E6246" w:rsidRDefault="00EE3FC4" w14:paraId="6FAEFA3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6944DA2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117247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  <w:b/>
          <w:bCs/>
          <w:u w:val="single"/>
        </w:rPr>
        <w:t xml:space="preserve">Verniciatura:</w:t>
      </w:r>
    </w:p>
    <w:p w:rsidRPr="003527A2" w:rsidR="001E6246" w:rsidP="001E6246" w:rsidRDefault="001E6246" w14:paraId="681FE74C" w14:textId="7FACE03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XRipper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: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+++Primer</w:t>
      </w:r>
      <w:r w:rsidRPr="003527A2" w:rsidR="009320D4">
        <w:rPr>
          <w:rFonts w:cstheme="minorHAnsi"/>
        </w:rPr>
        <w:t xml:space="preserve"> K</w:t>
      </w:r>
      <w:r w:rsidRPr="003527A2">
        <w:rPr>
          <w:rFonts w:cstheme="minorHAnsi"/>
        </w:rPr>
        <w:t xml:space="preserve">TL per la protezione </w:t>
      </w:r>
      <w:r w:rsidRPr="003527A2" w:rsidR="009320D4">
        <w:rPr>
          <w:rFonts w:cstheme="minorHAnsi"/>
        </w:rPr>
        <w:t xml:space="preserve">dell'acciaio++++</w:t>
      </w:r>
      <w:r w:rsidRPr="003527A2">
        <w:rPr>
          <w:rFonts w:cstheme="minorHAnsi"/>
        </w:rPr>
        <w:t xml:space="preserve">, mano di finitura </w:t>
      </w:r>
    </w:p>
    <w:p w:rsidRPr="003527A2" w:rsidR="001E6246" w:rsidP="001E6246" w:rsidRDefault="001E6246" w14:paraId="2AF949C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RAL3020, rosso traffico</w:t>
      </w:r>
    </w:p>
    <w:p w:rsidRPr="003527A2" w:rsidR="001E6246" w:rsidP="001E6246" w:rsidRDefault="001E6246" w14:paraId="3890BBE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Azionamento: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Primer protettivo per acciaio, mano di finitura </w:t>
      </w:r>
    </w:p>
    <w:p w:rsidRPr="003527A2" w:rsidR="001E6246" w:rsidP="001E6246" w:rsidRDefault="001E6246" w14:paraId="23854784" w14:textId="16BE50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RAL 3020, rosso segnaletico</w:t>
      </w:r>
    </w:p>
    <w:p w:rsidRPr="003527A2" w:rsidR="003638FD" w:rsidP="001E6246" w:rsidRDefault="003638FD" w14:paraId="1E29D69D" w14:textId="461B0FB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3527A2" w:rsidR="003638FD" w:rsidP="001E6246" w:rsidRDefault="003638FD" w14:paraId="1737A32C" w14:textId="45234FE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Peso totale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_________________________</w:t>
      </w:r>
    </w:p>
    <w:p w:rsidRPr="003527A2" w:rsidR="003638FD" w:rsidP="001E6246" w:rsidRDefault="003638FD" w14:paraId="76BE0612" w14:textId="5B8E63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Dimensioni (</w:t>
      </w:r>
      <w:r w:rsidRPr="003527A2">
        <w:rPr>
          <w:rFonts w:cstheme="minorHAnsi"/>
        </w:rPr>
        <w:t xml:space="preserve">LxPxA</w:t>
      </w:r>
      <w:r w:rsidRPr="003527A2">
        <w:rPr>
          <w:rFonts w:cstheme="minorHAnsi"/>
        </w:rPr>
        <w:t xml:space="preserve">)     _________________________</w:t>
      </w:r>
    </w:p>
    <w:p w:rsidRPr="003527A2" w:rsidR="003638FD" w:rsidP="001E6246" w:rsidRDefault="003638FD" w14:paraId="0083B18E" w14:textId="573F336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3527A2" w:rsidR="003638FD" w:rsidP="001E6246" w:rsidRDefault="003638FD" w14:paraId="2EA3032E" w14:textId="57B1BE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Fornire </w:t>
      </w: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come descritto in precedenza</w:t>
      </w:r>
    </w:p>
    <w:p w:rsidR="00572747" w:rsidP="001E6246" w:rsidRDefault="00572747" w14:paraId="123C860A" w14:textId="4AC30B8C">
      <w:pPr>
        <w:rPr>
          <w:rFonts w:cstheme="minorHAnsi"/>
        </w:rPr>
      </w:pPr>
    </w:p>
    <w:p w:rsidR="003527A2" w:rsidP="001E6246" w:rsidRDefault="003527A2" w14:paraId="34C9F20D" w14:textId="77777777">
      <w:pPr>
        <w:rPr>
          <w:rFonts w:cstheme="minorHAnsi"/>
        </w:rPr>
      </w:pPr>
    </w:p>
    <w:p w:rsidR="003527A2" w:rsidP="001E6246" w:rsidRDefault="003527A2" w14:paraId="3A1A82F3" w14:textId="77777777">
      <w:pPr>
        <w:rPr>
          <w:rFonts w:cstheme="minorHAnsi"/>
        </w:rPr>
      </w:pPr>
    </w:p>
    <w:p w:rsidRPr="003527A2" w:rsidR="003527A2" w:rsidP="001E6246" w:rsidRDefault="003527A2" w14:paraId="7B96CE08" w14:textId="77777777">
      <w:pPr>
        <w:rPr>
          <w:rFonts w:cstheme="minorHAnsi"/>
        </w:rPr>
      </w:pPr>
    </w:p>
    <w:p w:rsidRPr="003527A2" w:rsidR="00BC5CB9" w:rsidP="001E6246" w:rsidRDefault="00697A9C" w14:paraId="379EDBCB" w14:textId="383F29D1">
      <w:pPr>
        <w:rPr>
          <w:rFonts w:cstheme="minorHAnsi"/>
          <w:b/>
          <w:bCs/>
          <w:u w:val="single"/>
        </w:rPr>
      </w:pPr>
      <w:r w:rsidRPr="003527A2">
        <w:rPr>
          <w:rFonts w:cstheme="minorHAnsi"/>
          <w:b/>
          <w:bCs/>
          <w:u w:val="single"/>
        </w:rPr>
        <w:t xml:space="preserve">Opzioni:</w:t>
      </w:r>
    </w:p>
    <w:p w:rsidRPr="003527A2" w:rsidR="00697A9C" w:rsidP="001E6246" w:rsidRDefault="00697A9C" w14:paraId="6A33F5CA" w14:textId="20D8090B">
      <w:pPr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Controllo </w:t>
      </w:r>
      <w:r w:rsidRPr="003527A2" w:rsidR="00954D05">
        <w:rPr>
          <w:rFonts w:cstheme="minorHAnsi"/>
          <w:b/>
          <w:bCs/>
        </w:rPr>
        <w:t xml:space="preserve">montato nel quadro elettrico </w:t>
      </w:r>
      <w:r w:rsidRPr="003527A2" w:rsidR="00E71DEC">
        <w:rPr>
          <w:rFonts w:cstheme="minorHAnsi"/>
          <w:b/>
          <w:bCs/>
        </w:rPr>
        <w:t xml:space="preserve">(non per ATEX XRC)</w:t>
      </w:r>
    </w:p>
    <w:p w:rsidRPr="003527A2" w:rsidR="00697A9C" w:rsidP="00697A9C" w:rsidRDefault="00697A9C" w14:paraId="1F03485D" w14:textId="5F31AB72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Quadro elettrico </w:t>
      </w: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XRipper</w:t>
      </w:r>
    </w:p>
    <w:p w:rsidRPr="003527A2" w:rsidR="00954D05" w:rsidP="00697A9C" w:rsidRDefault="00954D05" w14:paraId="0F8B0E42" w14:textId="0FC275FF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Pannello di comando locale</w:t>
      </w:r>
    </w:p>
    <w:p w:rsidRPr="003527A2" w:rsidR="00697A9C" w:rsidP="00697A9C" w:rsidRDefault="00697A9C" w14:paraId="5BFBE230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Dimensioni (A x L x P): 500 mm x 500 mm x 210 mm</w:t>
      </w:r>
    </w:p>
    <w:p w:rsidRPr="003527A2" w:rsidR="00697A9C" w:rsidP="00697A9C" w:rsidRDefault="00697A9C" w14:paraId="69213370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Materiale: acciaio</w:t>
      </w:r>
    </w:p>
    <w:p w:rsidRPr="003527A2" w:rsidR="00697A9C" w:rsidP="00697A9C" w:rsidRDefault="00697A9C" w14:paraId="39BF2E06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Potenza </w:t>
      </w:r>
      <w:r w:rsidRPr="003527A2">
        <w:rPr>
          <w:rFonts w:cstheme="minorHAnsi"/>
        </w:rPr>
        <w:t xml:space="preserve">XRipper</w:t>
      </w:r>
      <w:r w:rsidRPr="003527A2">
        <w:rPr>
          <w:rFonts w:cstheme="minorHAnsi"/>
        </w:rPr>
        <w:t xml:space="preserve">: 2,2 kW</w:t>
      </w:r>
    </w:p>
    <w:p w:rsidRPr="003527A2" w:rsidR="00697A9C" w:rsidP="00697A9C" w:rsidRDefault="00697A9C" w14:paraId="765569F4" w14:textId="21B0262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Circuito di carico </w:t>
      </w:r>
      <w:r w:rsidRPr="003527A2">
        <w:rPr>
          <w:rFonts w:cstheme="minorHAnsi"/>
        </w:rPr>
        <w:t xml:space="preserve">XRipper</w:t>
      </w:r>
      <w:r w:rsidRPr="003527A2">
        <w:rPr>
          <w:rFonts w:cstheme="minorHAnsi"/>
        </w:rPr>
        <w:t xml:space="preserve">: diretto</w:t>
      </w:r>
    </w:p>
    <w:p w:rsidRPr="003527A2" w:rsidR="00697A9C" w:rsidP="00697A9C" w:rsidRDefault="00EA3677" w14:paraId="47592856" w14:textId="5CC3879A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Software incluso / Gestione dei blocchi</w:t>
      </w:r>
    </w:p>
    <w:p w:rsidRPr="003527A2" w:rsidR="00954D05" w:rsidP="00697A9C" w:rsidRDefault="00954D05" w14:paraId="4BBCBFE4" w14:textId="231A742F">
      <w:pPr>
        <w:spacing w:after="0"/>
        <w:rPr>
          <w:rFonts w:cstheme="minorHAnsi"/>
        </w:rPr>
      </w:pPr>
    </w:p>
    <w:p w:rsidRPr="003527A2" w:rsidR="00954D05" w:rsidP="00697A9C" w:rsidRDefault="00954D05" w14:paraId="48E7E732" w14:textId="730C753B">
      <w:pPr>
        <w:spacing w:after="0"/>
        <w:rPr>
          <w:rFonts w:cstheme="minorHAnsi"/>
        </w:rPr>
      </w:pPr>
    </w:p>
    <w:p w:rsidRPr="003527A2" w:rsidR="00E71DEC" w:rsidP="00697A9C" w:rsidRDefault="00E71DEC" w14:paraId="2F3AA078" w14:textId="77777777">
      <w:pPr>
        <w:spacing w:after="0"/>
        <w:rPr>
          <w:rFonts w:cstheme="minorHAnsi"/>
        </w:rPr>
      </w:pPr>
    </w:p>
    <w:p w:rsidRPr="003527A2" w:rsidR="00954D05" w:rsidP="00697A9C" w:rsidRDefault="00954D05" w14:paraId="649D8BD4" w14:textId="1EAB1A9C">
      <w:pPr>
        <w:spacing w:after="0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Controller con software installato </w:t>
      </w:r>
      <w:r w:rsidRPr="003527A2" w:rsidR="009854B0">
        <w:rPr>
          <w:rFonts w:cstheme="minorHAnsi"/>
          <w:b/>
          <w:bCs/>
        </w:rPr>
        <w:t xml:space="preserve">(per XRC ATEX e XRC non ATEX)</w:t>
      </w:r>
    </w:p>
    <w:p w:rsidRPr="003527A2" w:rsidR="00954D05" w:rsidP="00697A9C" w:rsidRDefault="00954D05" w14:paraId="15AE28DA" w14:textId="4A1F7C8C">
      <w:pPr>
        <w:spacing w:after="0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Premontato su guida di supporto per l’installazione</w:t>
      </w:r>
    </w:p>
    <w:p w:rsidRPr="003527A2" w:rsidR="00954D05" w:rsidP="00697A9C" w:rsidRDefault="00954D05" w14:paraId="34F9EBDD" w14:textId="4C4A63BE">
      <w:pPr>
        <w:spacing w:after="0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In un quadro elettrico</w:t>
      </w:r>
    </w:p>
    <w:p w:rsidRPr="003527A2" w:rsidR="00697A9C" w:rsidP="00697A9C" w:rsidRDefault="00697A9C" w14:paraId="61F7DAAB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Modulo di controllo</w:t>
      </w:r>
    </w:p>
    <w:p w:rsidRPr="003527A2" w:rsidR="00697A9C" w:rsidP="00697A9C" w:rsidRDefault="00697A9C" w14:paraId="68E6061D" w14:textId="46F3625A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Tipo: </w:t>
      </w: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PCU</w:t>
      </w:r>
    </w:p>
    <w:p w:rsidRPr="003527A2" w:rsidR="00697A9C" w:rsidP="00697A9C" w:rsidRDefault="00697A9C" w14:paraId="5B856CA9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Comunicazione dati: </w:t>
      </w:r>
      <w:r w:rsidRPr="003527A2">
        <w:rPr>
          <w:rFonts w:cstheme="minorHAnsi"/>
        </w:rPr>
        <w:t xml:space="preserve">ProfiNet</w:t>
      </w:r>
    </w:p>
    <w:p w:rsidRPr="003527A2" w:rsidR="00697A9C" w:rsidP="00697A9C" w:rsidRDefault="00697A9C" w14:paraId="28A67F57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Interfaccia di controllo remoto: tramite comunicazione dati</w:t>
      </w:r>
    </w:p>
    <w:p w:rsidRPr="003527A2" w:rsidR="00697A9C" w:rsidP="00697A9C" w:rsidRDefault="00697A9C" w14:paraId="3C71A983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Tensione di alimentazione: 24 V CC</w:t>
      </w:r>
    </w:p>
    <w:p w:rsidRPr="003527A2" w:rsidR="00697A9C" w:rsidP="00697A9C" w:rsidRDefault="00697A9C" w14:paraId="6F80ED50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Grado di protezione: IP20</w:t>
      </w:r>
    </w:p>
    <w:p w:rsidRPr="003527A2" w:rsidR="00697A9C" w:rsidP="00697A9C" w:rsidRDefault="00697A9C" w14:paraId="401D1764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Dimensioni (L x A x P): 95 x 128 x 46 mm</w:t>
      </w:r>
    </w:p>
    <w:p w:rsidRPr="003527A2" w:rsidR="00697A9C" w:rsidP="00697A9C" w:rsidRDefault="00697A9C" w14:paraId="0CFD305F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Tipo di montaggio: guida DIN</w:t>
      </w:r>
    </w:p>
    <w:p w:rsidRPr="003527A2" w:rsidR="00BC5CB9" w:rsidP="001E6246" w:rsidRDefault="00954D05" w14:paraId="3B15979C" w14:textId="37E0CE40">
      <w:pPr>
        <w:rPr>
          <w:rFonts w:cstheme="minorHAnsi"/>
        </w:rPr>
      </w:pPr>
      <w:r w:rsidRPr="003527A2">
        <w:rPr>
          <w:rFonts w:cstheme="minorHAnsi"/>
        </w:rPr>
        <w:t xml:space="preserve">Software incluso </w:t>
      </w:r>
      <w:r w:rsidRPr="003527A2" w:rsidR="00EA3677">
        <w:rPr>
          <w:rFonts w:cstheme="minorHAnsi"/>
        </w:rPr>
        <w:t xml:space="preserve">/ Gestione dei blocchi</w:t>
      </w:r>
    </w:p>
    <w:p w:rsidR="00E71DEC" w:rsidP="001E6246" w:rsidRDefault="00E71DEC" w14:paraId="465544D7" w14:textId="503ED2E8">
      <w:pPr>
        <w:rPr>
          <w:sz w:val="18"/>
          <w:szCs w:val="18"/>
        </w:rPr>
      </w:pPr>
    </w:p>
    <w:p w:rsidRPr="001E6246" w:rsidR="00E71DEC" w:rsidP="001E6246" w:rsidRDefault="00E71DEC" w14:paraId="152DF037" w14:textId="77777777"/>
    <w:sectPr w:rsidRPr="001E6246" w:rsidR="00E71DEC" w:rsidSect="0059353C">
      <w:pgSz w:w="12240" w:h="15840"/>
      <w:pgMar w:top="1417" w:right="1417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B0BA0"/>
    <w:multiLevelType w:val="hybridMultilevel"/>
    <w:tmpl w:val="16ECB160"/>
    <w:lvl w:ilvl="0" w:tplc="D350365E">
      <w:start w:val="5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2874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246"/>
    <w:rsid w:val="00086066"/>
    <w:rsid w:val="001E6246"/>
    <w:rsid w:val="003527A2"/>
    <w:rsid w:val="003638FD"/>
    <w:rsid w:val="00566FDB"/>
    <w:rsid w:val="00572747"/>
    <w:rsid w:val="00697A9C"/>
    <w:rsid w:val="0071676F"/>
    <w:rsid w:val="007344BA"/>
    <w:rsid w:val="009320D4"/>
    <w:rsid w:val="00954D05"/>
    <w:rsid w:val="009854B0"/>
    <w:rsid w:val="009C482C"/>
    <w:rsid w:val="00BC5CB9"/>
    <w:rsid w:val="00C23FA7"/>
    <w:rsid w:val="00C67F9C"/>
    <w:rsid w:val="00E71DEC"/>
    <w:rsid w:val="00EA3677"/>
    <w:rsid w:val="00EE3FC4"/>
    <w:rsid w:val="00F5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9D9D"/>
  <w15:chartTrackingRefBased/>
  <w15:docId w15:val="{E0218325-5B88-4E7B-8963-7546B4C74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E3FC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1E624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Listenabsatz">
    <w:name w:val="List Paragraph"/>
    <w:basedOn w:val="Standard"/>
    <w:uiPriority w:val="34"/>
    <w:qFormat/>
    <w:rsid w:val="00EE3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499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Nicole Göhrs (Vogelsang)</dc:creator>
  <keywords>, docId:1119124FB832014876EA14CC71D6F784</keywords>
  <dc:description/>
  <lastModifiedBy>Carsten Schulte (Vogelsang)</lastModifiedBy>
  <revision>2</revision>
  <dcterms:created xsi:type="dcterms:W3CDTF">2024-06-20T12:17:00.0000000Z</dcterms:created>
  <dcterms:modified xsi:type="dcterms:W3CDTF">2024-06-20T12:17:00.0000000Z</dcterms:modified>
</coreProperties>
</file>