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Marque 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Type 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Broyeur à deux arbres </w:t>
      </w:r>
      <w:r w:rsidRPr="00296C81">
        <w:rPr>
          <w:rFonts w:cstheme="minorHAnsi"/>
        </w:rPr>
        <w:t xml:space="preserve">destiné au broyage de matières grossières et solides dans un flux de liquide.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Modèle vertical peu encombrant avec entraînement situé directement au-dessus de la chambre de broyage. Conception compacte nécessitant un faible encombrement au sol pour une installation dans des canalisations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Protection efficace contre les obstructions et les blocages dans les canalisations, les pompes et la robinetterie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Traitement économique des matières solides dans les milieux liquides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Convient à divers matériaux grossiers et solides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Caractéristiques techniques et de fonctionnement 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Fluide transporté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Débit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 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Teneur en matières solides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 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Température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Valeur du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Pression de service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Joint sous forme de </w:t>
      </w:r>
      <w:r w:rsidRPr="00296C81">
        <w:rPr>
          <w:rFonts w:cstheme="minorHAnsi"/>
        </w:rPr>
        <w:t xml:space="preserve">cartouche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Rotors monolithiques (en une seule pièce) robustes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Rotors Ripper démontables sans démontage de la tuyauterie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Matériaux et conception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Rotors du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Acier spécial hautement résistant à l'usure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Largeur des lames de coupe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Conception du rotor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monolithique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Pièces en contact avec le liquide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Pièces du carter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Plaques de protection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Acier spécial hautement résistant à l'usure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Joint d'étanchéité d'arbre</w:t>
      </w:r>
      <w:r>
        <w:rPr>
          <w:rFonts w:cstheme="minorHAnsi"/>
        </w:rPr>
        <w:tab/>
      </w:r>
      <w:r>
        <w:rPr>
          <w:rFonts w:cstheme="minorHAnsi"/>
        </w:rPr>
        <w:t xml:space="preserve">Garniture mécanique </w:t>
      </w:r>
      <w:r>
        <w:rPr>
          <w:rFonts w:cstheme="minorHAnsi"/>
        </w:rPr>
        <w:t xml:space="preserve">refroidie par le fluide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avec chambre d'étanchéité et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indicateur de fuite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Paire de bagues de glissement</w:t>
      </w:r>
      <w:r>
        <w:rPr>
          <w:rFonts w:cstheme="minorHAnsi"/>
        </w:rPr>
        <w:tab/>
      </w:r>
      <w:r>
        <w:rPr>
          <w:rFonts w:cstheme="minorHAnsi"/>
        </w:rPr>
        <w:t xml:space="preserve">Bague monobloc/Duronit </w:t>
      </w:r>
      <w:r>
        <w:rPr>
          <w:rFonts w:cstheme="minorHAnsi"/>
        </w:rPr>
        <w:t xml:space="preserve">avec joint torique en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En contact avec le fluide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Joints toriques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Raccords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Raccords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avec pieds de support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Matériau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Entrée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compatible avec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Sortie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compatible avec DN _____ EN 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Côté entrée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Boîtier de raccordement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oui ___  non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Entraînement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Moteur à engrenages plats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Fabricant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Puissance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Vitesse de sortie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tr/min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Tension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Fréquence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Indice de protection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Classe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Sonde de température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Le XRipper </w:t>
      </w:r>
      <w:r w:rsidRPr="001F09D4">
        <w:rPr>
          <w:rFonts w:cstheme="minorHAnsi"/>
        </w:rPr>
        <w:t xml:space="preserve">et le moteur sont directement reliés entre eux par un support de couple en acier (peint).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Peinture 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apprêt de protection pour l'acier, couche de finition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rouge signalisation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Entraînement 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Apprêt de protection pour l'acier, couche de finition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rouge signalisation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Poids total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Dimensions (</w:t>
      </w:r>
      <w:r w:rsidRPr="001F09D4">
        <w:rPr>
          <w:rFonts w:cstheme="minorHAnsi"/>
        </w:rPr>
        <w:t xml:space="preserve">L x l x H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Livrer </w:t>
      </w:r>
      <w:r w:rsidRPr="001F09D4">
        <w:rPr>
          <w:rFonts w:cstheme="minorHAnsi"/>
        </w:rPr>
        <w:t xml:space="preserve">l'XRipper </w:t>
      </w:r>
      <w:r w:rsidRPr="001F09D4">
        <w:rPr>
          <w:rFonts w:cstheme="minorHAnsi"/>
        </w:rPr>
        <w:t xml:space="preserve">tel que décrit précédemment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Options 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Commande montée dans l'armoire électrique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Armoire électrique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Poste de commande local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Dimensions (H x L x P) 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Matériau : acier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Puissance </w:t>
      </w:r>
      <w:r w:rsidRPr="001F09D4">
        <w:rPr>
          <w:rFonts w:cstheme="minorHAnsi"/>
        </w:rPr>
        <w:t xml:space="preserve">du XRipper 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Circuit de charge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: direct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Logiciel inclus / gestion des blocages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Contrôleur avec logiciel installé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Pré-monté sur rail de support pour le montage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Dans une armoire électrique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Module de commande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Type 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Communication de données 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Interface de commande à distance : via la communication de données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Tension d'alimentation : 24 V CC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Indice de protection 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Dimensions (L x H x P) 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Type de montage : rail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Logiciel inclus / Gestion des blocages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docId:A76D889AE140A8A3A44CC6D95CB13375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