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1844" w14:textId="0C2824CC" w:rsidR="006A3BF1" w:rsidRDefault="00B36830" w:rsidP="00E87E34">
      <w:pPr>
        <w:tabs>
          <w:tab w:val="center" w:pos="4680"/>
        </w:tabs>
        <w:jc w:val="center"/>
        <w:rPr>
          <w:b/>
          <w:bCs/>
          <w:sz w:val="22"/>
          <w:szCs w:val="22"/>
        </w:rPr>
      </w:pPr>
      <w:r>
        <w:rPr>
          <w:b/>
          <w:bCs/>
          <w:sz w:val="22"/>
          <w:szCs w:val="22"/>
          <w:u w:val="single"/>
        </w:rPr>
        <w:t>SECTION 11</w:t>
      </w:r>
      <w:r w:rsidR="00154C5C">
        <w:rPr>
          <w:b/>
          <w:bCs/>
          <w:sz w:val="22"/>
          <w:szCs w:val="22"/>
          <w:u w:val="single"/>
        </w:rPr>
        <w:t>3</w:t>
      </w:r>
      <w:r w:rsidR="00775B56">
        <w:rPr>
          <w:b/>
          <w:bCs/>
          <w:sz w:val="22"/>
          <w:szCs w:val="22"/>
          <w:u w:val="single"/>
        </w:rPr>
        <w:t>21</w:t>
      </w:r>
    </w:p>
    <w:p w14:paraId="5AEBE04A" w14:textId="77777777" w:rsidR="006A3BF1" w:rsidRDefault="006A3BF1" w:rsidP="00E87E34">
      <w:pPr>
        <w:jc w:val="center"/>
        <w:rPr>
          <w:b/>
          <w:bCs/>
          <w:sz w:val="22"/>
          <w:szCs w:val="22"/>
        </w:rPr>
      </w:pPr>
    </w:p>
    <w:p w14:paraId="26084CD4" w14:textId="3B520B57" w:rsidR="006A3BF1" w:rsidRDefault="00F17CB9" w:rsidP="00E87E34">
      <w:pPr>
        <w:tabs>
          <w:tab w:val="center" w:pos="4680"/>
        </w:tabs>
        <w:jc w:val="center"/>
        <w:rPr>
          <w:sz w:val="22"/>
          <w:szCs w:val="22"/>
        </w:rPr>
      </w:pPr>
      <w:r>
        <w:rPr>
          <w:b/>
          <w:bCs/>
          <w:sz w:val="22"/>
          <w:szCs w:val="22"/>
          <w:u w:val="single"/>
        </w:rPr>
        <w:t>CHANNEL</w:t>
      </w:r>
      <w:r w:rsidR="00470CB4">
        <w:rPr>
          <w:b/>
          <w:bCs/>
          <w:sz w:val="22"/>
          <w:szCs w:val="22"/>
          <w:u w:val="single"/>
        </w:rPr>
        <w:t xml:space="preserve"> </w:t>
      </w:r>
      <w:r w:rsidR="00B62E48">
        <w:rPr>
          <w:b/>
          <w:bCs/>
          <w:sz w:val="22"/>
          <w:szCs w:val="22"/>
          <w:u w:val="single"/>
        </w:rPr>
        <w:t>SEWAGE GRINDER</w:t>
      </w:r>
    </w:p>
    <w:p w14:paraId="2778219B" w14:textId="77777777" w:rsidR="006A3BF1" w:rsidRDefault="006A3BF1">
      <w:pPr>
        <w:spacing w:line="167" w:lineRule="auto"/>
        <w:rPr>
          <w:sz w:val="22"/>
          <w:szCs w:val="22"/>
        </w:rPr>
      </w:pPr>
    </w:p>
    <w:p w14:paraId="46AE00D0" w14:textId="77777777" w:rsidR="006A3BF1" w:rsidRDefault="006A3BF1">
      <w:pPr>
        <w:rPr>
          <w:sz w:val="22"/>
          <w:szCs w:val="22"/>
        </w:rPr>
      </w:pPr>
    </w:p>
    <w:p w14:paraId="1C620CAC" w14:textId="77777777" w:rsidR="006A3BF1" w:rsidRPr="007437C5" w:rsidRDefault="006A3BF1" w:rsidP="00F67D9A">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GENERAL</w:t>
      </w:r>
    </w:p>
    <w:p w14:paraId="788CE5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4EF523" w14:textId="036C7A88" w:rsidR="006A3BF1" w:rsidRDefault="00851C9E"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DESCRIPTION</w:t>
      </w:r>
      <w:bookmarkStart w:id="0" w:name="_GoBack"/>
      <w:bookmarkEnd w:id="0"/>
    </w:p>
    <w:p w14:paraId="001F326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7DE835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Work Included</w:t>
      </w:r>
    </w:p>
    <w:p w14:paraId="3E60C711" w14:textId="77777777" w:rsidR="000F7AAC" w:rsidRDefault="006A3BF1"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Furnish all labor, materials, equipment, and incidentals required for the installati</w:t>
      </w:r>
      <w:r w:rsidR="00210B3F">
        <w:rPr>
          <w:sz w:val="22"/>
          <w:szCs w:val="22"/>
        </w:rPr>
        <w:t xml:space="preserve">on of an in-line sewage grinder, </w:t>
      </w:r>
      <w:r>
        <w:rPr>
          <w:sz w:val="22"/>
          <w:szCs w:val="22"/>
        </w:rPr>
        <w:t>as shown on the Contract Drawings and as specified herein.</w:t>
      </w:r>
    </w:p>
    <w:p w14:paraId="21C1BD15" w14:textId="77777777" w:rsidR="00210B3F" w:rsidRDefault="00210B3F"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Included are grinder, drive unit assembly, control panel, anchorage system, and all appurtenances.  </w:t>
      </w:r>
    </w:p>
    <w:p w14:paraId="207F834E"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6DD1569" w14:textId="77777777" w:rsidR="00A8277E" w:rsidRDefault="00A8277E" w:rsidP="00A8277E">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Performance and design requirements:</w:t>
      </w:r>
    </w:p>
    <w:p w14:paraId="7A8B4152" w14:textId="59EDAD18"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ab/>
      </w:r>
      <w:r w:rsidR="00093EA3" w:rsidRPr="00093EA3">
        <w:rPr>
          <w:sz w:val="22"/>
          <w:szCs w:val="22"/>
        </w:rPr>
        <w:t>Equipment shall be designed and selected for continuous duty grinding of concentrated solids derived from the municipal wastewater industry.  Grinders shall be suitable for grinding small particles of wood, industrial solvents, greases, detergents, rags, hair, wipes, and organic particles in concentrations as great as 7 percent.  The grinder fluids are expected to range in temperatures between 60 degrees F and 140 degrees F, and the pH may vary between 6 and 9.</w:t>
      </w:r>
    </w:p>
    <w:p w14:paraId="4B55E15F" w14:textId="77777777"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40A6E4E" w14:textId="28C390F9" w:rsidR="003A647C"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r w:rsidRPr="00B674BD">
        <w:rPr>
          <w:sz w:val="22"/>
          <w:szCs w:val="22"/>
        </w:rPr>
        <w:tab/>
      </w:r>
      <w:r w:rsidR="003A647C" w:rsidRPr="00B674BD">
        <w:rPr>
          <w:sz w:val="22"/>
          <w:szCs w:val="22"/>
        </w:rPr>
        <w:tab/>
      </w:r>
      <w:r w:rsidR="00093EA3">
        <w:rPr>
          <w:sz w:val="22"/>
          <w:szCs w:val="22"/>
        </w:rPr>
        <w:t xml:space="preserve">When mounting in the </w:t>
      </w:r>
      <w:r w:rsidR="00093EA3" w:rsidRPr="00093EA3">
        <w:rPr>
          <w:sz w:val="22"/>
          <w:szCs w:val="22"/>
        </w:rPr>
        <w:t>channel</w:t>
      </w:r>
      <w:r w:rsidR="00ED28D8">
        <w:rPr>
          <w:sz w:val="22"/>
          <w:szCs w:val="22"/>
        </w:rPr>
        <w:t>,</w:t>
      </w:r>
      <w:r w:rsidR="00093EA3">
        <w:rPr>
          <w:sz w:val="22"/>
          <w:szCs w:val="22"/>
        </w:rPr>
        <w:t xml:space="preserve"> the grinder shal</w:t>
      </w:r>
      <w:r w:rsidR="00ED28D8">
        <w:rPr>
          <w:sz w:val="22"/>
          <w:szCs w:val="22"/>
        </w:rPr>
        <w:t>l have mounting rails for easy</w:t>
      </w:r>
      <w:r w:rsidR="00093EA3">
        <w:rPr>
          <w:sz w:val="22"/>
          <w:szCs w:val="22"/>
        </w:rPr>
        <w:t xml:space="preserve"> removal</w:t>
      </w:r>
      <w:r w:rsidR="00ED28D8">
        <w:rPr>
          <w:sz w:val="22"/>
          <w:szCs w:val="22"/>
        </w:rPr>
        <w:t xml:space="preserve"> for field service and repair.</w:t>
      </w:r>
    </w:p>
    <w:p w14:paraId="66B16A80"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3F4FAF5B" w14:textId="77777777" w:rsidR="000F7AAC" w:rsidRDefault="000F7AAC" w:rsidP="000F7AAC">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Equipment List</w:t>
      </w:r>
    </w:p>
    <w:p w14:paraId="6F06FD63" w14:textId="77777777" w:rsidR="000F7AAC" w:rsidRDefault="000F7AAC" w:rsidP="000F7AA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4244"/>
        <w:gridCol w:w="1723"/>
      </w:tblGrid>
      <w:tr w:rsidR="000F7AAC" w:rsidRPr="002F6846" w14:paraId="39AFB8F5" w14:textId="77777777" w:rsidTr="00BF1CC9">
        <w:trPr>
          <w:jc w:val="center"/>
        </w:trPr>
        <w:tc>
          <w:tcPr>
            <w:tcW w:w="4244" w:type="dxa"/>
            <w:tcBorders>
              <w:top w:val="double" w:sz="4" w:space="0" w:color="auto"/>
              <w:bottom w:val="single" w:sz="4" w:space="0" w:color="auto"/>
            </w:tcBorders>
            <w:vAlign w:val="bottom"/>
          </w:tcPr>
          <w:p w14:paraId="7A33BC2B" w14:textId="77777777" w:rsidR="000F7AAC" w:rsidRPr="002F6846" w:rsidRDefault="000F7AAC" w:rsidP="00BF1CC9">
            <w:pPr>
              <w:suppressAutoHyphens/>
              <w:jc w:val="center"/>
              <w:rPr>
                <w:sz w:val="22"/>
                <w:szCs w:val="22"/>
              </w:rPr>
            </w:pPr>
            <w:r w:rsidRPr="002F6846">
              <w:rPr>
                <w:sz w:val="22"/>
                <w:szCs w:val="22"/>
              </w:rPr>
              <w:t>Item</w:t>
            </w:r>
          </w:p>
        </w:tc>
        <w:tc>
          <w:tcPr>
            <w:tcW w:w="1723" w:type="dxa"/>
            <w:tcBorders>
              <w:top w:val="double" w:sz="4" w:space="0" w:color="auto"/>
              <w:bottom w:val="single" w:sz="4" w:space="0" w:color="auto"/>
            </w:tcBorders>
            <w:vAlign w:val="bottom"/>
          </w:tcPr>
          <w:p w14:paraId="2DC6AB8B" w14:textId="77777777" w:rsidR="000F7AAC" w:rsidRPr="002F6846" w:rsidRDefault="000F7AAC" w:rsidP="00BF1CC9">
            <w:pPr>
              <w:suppressAutoHyphens/>
              <w:jc w:val="center"/>
              <w:rPr>
                <w:sz w:val="22"/>
                <w:szCs w:val="22"/>
              </w:rPr>
            </w:pPr>
            <w:r w:rsidRPr="002F6846">
              <w:rPr>
                <w:sz w:val="22"/>
                <w:szCs w:val="22"/>
              </w:rPr>
              <w:t>Equipment No.</w:t>
            </w:r>
          </w:p>
        </w:tc>
      </w:tr>
      <w:tr w:rsidR="000F7AAC" w:rsidRPr="002F6846" w14:paraId="13D43721" w14:textId="77777777" w:rsidTr="00BF1CC9">
        <w:trPr>
          <w:jc w:val="center"/>
        </w:trPr>
        <w:tc>
          <w:tcPr>
            <w:tcW w:w="4244" w:type="dxa"/>
          </w:tcPr>
          <w:p w14:paraId="25575118" w14:textId="4702642A" w:rsidR="000F7AAC" w:rsidRPr="002F6846" w:rsidRDefault="00D02548" w:rsidP="00BF1CC9">
            <w:pPr>
              <w:suppressAutoHyphens/>
              <w:spacing w:before="120"/>
              <w:rPr>
                <w:sz w:val="22"/>
                <w:szCs w:val="22"/>
              </w:rPr>
            </w:pPr>
            <w:r>
              <w:rPr>
                <w:sz w:val="22"/>
                <w:szCs w:val="22"/>
              </w:rPr>
              <w:t>Vogelsang XRC</w:t>
            </w:r>
            <w:r w:rsidR="00283E96">
              <w:rPr>
                <w:sz w:val="22"/>
                <w:szCs w:val="22"/>
              </w:rPr>
              <w:t>100</w:t>
            </w:r>
            <w:r w:rsidR="003640B1">
              <w:rPr>
                <w:sz w:val="22"/>
                <w:szCs w:val="22"/>
              </w:rPr>
              <w:t>-</w:t>
            </w:r>
            <w:r w:rsidR="005D439A">
              <w:rPr>
                <w:sz w:val="22"/>
                <w:szCs w:val="22"/>
              </w:rPr>
              <w:t>48</w:t>
            </w:r>
            <w:r w:rsidR="00283E96">
              <w:rPr>
                <w:sz w:val="22"/>
                <w:szCs w:val="22"/>
              </w:rPr>
              <w:t>0</w:t>
            </w:r>
            <w:r w:rsidR="003640B1">
              <w:rPr>
                <w:sz w:val="22"/>
                <w:szCs w:val="22"/>
              </w:rPr>
              <w:t>Q</w:t>
            </w:r>
            <w:r>
              <w:rPr>
                <w:sz w:val="22"/>
                <w:szCs w:val="22"/>
              </w:rPr>
              <w:t>D</w:t>
            </w:r>
          </w:p>
        </w:tc>
        <w:tc>
          <w:tcPr>
            <w:tcW w:w="1723" w:type="dxa"/>
          </w:tcPr>
          <w:p w14:paraId="21CEC124" w14:textId="77777777" w:rsidR="000F7AAC" w:rsidRPr="002F6846" w:rsidRDefault="000F7AAC" w:rsidP="00BF1CC9">
            <w:pPr>
              <w:suppressAutoHyphens/>
              <w:spacing w:before="120"/>
              <w:rPr>
                <w:sz w:val="22"/>
                <w:szCs w:val="22"/>
              </w:rPr>
            </w:pPr>
          </w:p>
        </w:tc>
      </w:tr>
    </w:tbl>
    <w:p w14:paraId="4F53B7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9B51F12"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QUALITY ASSURANCE</w:t>
      </w:r>
    </w:p>
    <w:p w14:paraId="1475CBA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11D461" w14:textId="77777777" w:rsidR="006A3BF1" w:rsidRDefault="006263DB"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w:t>
      </w:r>
      <w:r w:rsidR="006A3BF1">
        <w:rPr>
          <w:sz w:val="22"/>
          <w:szCs w:val="22"/>
        </w:rPr>
        <w:t>rinders and motor controllers shall meet the requirements of the following industry standards:</w:t>
      </w:r>
    </w:p>
    <w:p w14:paraId="750D4E7F"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ASTM A536-84 - Standard Specification for </w:t>
      </w:r>
      <w:r w:rsidR="00FB6ACD" w:rsidRPr="00116CE5">
        <w:rPr>
          <w:sz w:val="22"/>
          <w:szCs w:val="22"/>
        </w:rPr>
        <w:t>Cast</w:t>
      </w:r>
      <w:r w:rsidRPr="00116CE5">
        <w:rPr>
          <w:sz w:val="22"/>
          <w:szCs w:val="22"/>
        </w:rPr>
        <w:t xml:space="preserve"> Iron Castings.</w:t>
      </w:r>
    </w:p>
    <w:p w14:paraId="1A89665C" w14:textId="77777777" w:rsidR="00213762" w:rsidRPr="00116CE5" w:rsidRDefault="00213762"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ASTM A36 – Standard Specification for Carbon Steel Plate.</w:t>
      </w:r>
    </w:p>
    <w:p w14:paraId="24289397" w14:textId="499E85C8"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AISI 4140 - Heat Treated </w:t>
      </w:r>
      <w:r w:rsidR="00116CE5">
        <w:rPr>
          <w:sz w:val="22"/>
          <w:szCs w:val="22"/>
        </w:rPr>
        <w:t>Round</w:t>
      </w:r>
      <w:r w:rsidRPr="00116CE5">
        <w:rPr>
          <w:sz w:val="22"/>
          <w:szCs w:val="22"/>
        </w:rPr>
        <w:t xml:space="preserve"> Steel.</w:t>
      </w:r>
    </w:p>
    <w:p w14:paraId="3FB764C7" w14:textId="28BE340D" w:rsidR="006A3BF1" w:rsidRPr="00116CE5" w:rsidRDefault="006A3BF1" w:rsidP="00116CE5">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AISI 4130 - Heat Treated Alloy Steel.</w:t>
      </w:r>
    </w:p>
    <w:p w14:paraId="79A1F99C"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National Electrical Manufacturer's Association Standards (NEMA).</w:t>
      </w:r>
    </w:p>
    <w:p w14:paraId="5AB5FDF3" w14:textId="77777777" w:rsidR="00116CE5" w:rsidRDefault="00116CE5"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62228FF3" w14:textId="77777777" w:rsidR="003A647C" w:rsidRPr="000F7AAC" w:rsidRDefault="003A647C"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398FC5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B8B6A7E"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Acceptable Manufacturers</w:t>
      </w:r>
    </w:p>
    <w:p w14:paraId="0E81513F" w14:textId="7D2D7357" w:rsidR="006A3BF1" w:rsidRPr="00B674BD"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Grinders shall be </w:t>
      </w:r>
      <w:r w:rsidR="00A96CB6" w:rsidRPr="00B674BD">
        <w:rPr>
          <w:sz w:val="22"/>
          <w:szCs w:val="22"/>
        </w:rPr>
        <w:t xml:space="preserve">supplied by one of the following manufacturers </w:t>
      </w:r>
      <w:r w:rsidR="000F7AAC" w:rsidRPr="00B674BD">
        <w:rPr>
          <w:sz w:val="22"/>
          <w:szCs w:val="22"/>
        </w:rPr>
        <w:t>Vogelsang XRipper</w:t>
      </w:r>
      <w:r w:rsidR="00ED28D8">
        <w:rPr>
          <w:sz w:val="22"/>
          <w:szCs w:val="22"/>
        </w:rPr>
        <w:t xml:space="preserve"> XRC</w:t>
      </w:r>
      <w:r w:rsidR="000F7AAC" w:rsidRPr="00B674BD">
        <w:rPr>
          <w:sz w:val="22"/>
          <w:szCs w:val="22"/>
        </w:rPr>
        <w:t xml:space="preserve"> </w:t>
      </w:r>
      <w:r w:rsidRPr="00B674BD">
        <w:rPr>
          <w:sz w:val="22"/>
          <w:szCs w:val="22"/>
        </w:rPr>
        <w:t xml:space="preserve">or </w:t>
      </w:r>
      <w:r w:rsidR="000F7AAC" w:rsidRPr="00B674BD">
        <w:rPr>
          <w:sz w:val="22"/>
          <w:szCs w:val="22"/>
        </w:rPr>
        <w:t>pre-</w:t>
      </w:r>
      <w:r w:rsidRPr="00B674BD">
        <w:rPr>
          <w:sz w:val="22"/>
          <w:szCs w:val="22"/>
        </w:rPr>
        <w:t>approved equal.</w:t>
      </w:r>
    </w:p>
    <w:p w14:paraId="12169FD4"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Manufacturer must have at least five (5) years of substantial experience in the manufacturing of two shafted grinders in the type of application specified herein.</w:t>
      </w:r>
    </w:p>
    <w:p w14:paraId="08FE358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B572CCB"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SUBMITTALS</w:t>
      </w:r>
    </w:p>
    <w:p w14:paraId="7A5E318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A9FC4D8"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full and complete shop drawings, catalog cuts, and other technical data to fully define the materials, equipment, and performance capabilities for each characteristic specified herein.</w:t>
      </w:r>
    </w:p>
    <w:p w14:paraId="2E4F450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218A82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Manufacturer's recommended installation instructions.</w:t>
      </w:r>
    </w:p>
    <w:p w14:paraId="76F72B3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31704BC" w14:textId="2B53F768" w:rsidR="007072DD" w:rsidRPr="007072DD" w:rsidRDefault="006A3BF1" w:rsidP="007072DD">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w:t>
      </w:r>
      <w:r w:rsidR="007072DD">
        <w:rPr>
          <w:sz w:val="22"/>
          <w:szCs w:val="22"/>
        </w:rPr>
        <w:t>nufacturer's warranty</w:t>
      </w:r>
      <w:r w:rsidR="00EC64EC">
        <w:rPr>
          <w:sz w:val="22"/>
          <w:szCs w:val="22"/>
        </w:rPr>
        <w:t xml:space="preserve">; warranty </w:t>
      </w:r>
      <w:r w:rsidR="007072DD">
        <w:rPr>
          <w:sz w:val="22"/>
          <w:szCs w:val="22"/>
        </w:rPr>
        <w:t xml:space="preserve">should be a </w:t>
      </w:r>
      <w:proofErr w:type="gramStart"/>
      <w:r w:rsidR="007072DD">
        <w:rPr>
          <w:sz w:val="22"/>
          <w:szCs w:val="22"/>
        </w:rPr>
        <w:t>2 year</w:t>
      </w:r>
      <w:proofErr w:type="gramEnd"/>
      <w:r w:rsidR="007072DD">
        <w:rPr>
          <w:sz w:val="22"/>
          <w:szCs w:val="22"/>
        </w:rPr>
        <w:t xml:space="preserve"> warranty, 100% parts and labor, including wear parts.</w:t>
      </w:r>
    </w:p>
    <w:p w14:paraId="6BE6AED6"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BCE4B2C"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Operation and Maintenance Data</w:t>
      </w:r>
    </w:p>
    <w:p w14:paraId="0426921B"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For all units furnished under this Section, the Contractor shall submit </w:t>
      </w:r>
      <w:r w:rsidR="00C342CE">
        <w:rPr>
          <w:sz w:val="22"/>
          <w:szCs w:val="22"/>
        </w:rPr>
        <w:t>one (1) electronic</w:t>
      </w:r>
      <w:r>
        <w:rPr>
          <w:sz w:val="22"/>
          <w:szCs w:val="22"/>
        </w:rPr>
        <w:t xml:space="preserve"> of Operation and Maintenance Manuals to include the following:</w:t>
      </w:r>
    </w:p>
    <w:p w14:paraId="56BFD559" w14:textId="77777777" w:rsidR="006A3BF1" w:rsidRDefault="006A3BF1" w:rsidP="00F67D9A">
      <w:pPr>
        <w:pStyle w:val="Level578"/>
        <w:keepLines/>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General - equipment function, description and normal and limiting operating characteristics.</w:t>
      </w:r>
    </w:p>
    <w:p w14:paraId="1868925F" w14:textId="77777777" w:rsidR="00213762" w:rsidRPr="00FB6ACD" w:rsidRDefault="00213762" w:rsidP="00FB6AC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Installation instructions - assembly procedures and alignment and adjustment procedures.</w:t>
      </w:r>
    </w:p>
    <w:p w14:paraId="7EC41495"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Operation instructions - startup procedures, normal operating conditions, emergency and normal shutdown procedure.</w:t>
      </w:r>
    </w:p>
    <w:p w14:paraId="4356A2AC"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Lubrication and maintenance instructions which shall list all points to be greased or oiled; shall recommend type, grade, and temperature range of lubricants; and shall recommend frequency of lubrication.</w:t>
      </w:r>
    </w:p>
    <w:p w14:paraId="6DAB74C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Troubleshooting guide.</w:t>
      </w:r>
    </w:p>
    <w:p w14:paraId="65ABDD64"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Parts list and predicted life of parts subject to wear.</w:t>
      </w:r>
    </w:p>
    <w:p w14:paraId="0D594323"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Drawings - cross sectional view, assembly and wiring diagrams.  Drawings shall include detailed parts lists with part numbers, instructions for ordering spare parts, and complete preventive maintenance instructions required to ensure satisfactory performance and longevity of the equipment.</w:t>
      </w:r>
    </w:p>
    <w:p w14:paraId="34714838"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Performance curves.</w:t>
      </w:r>
    </w:p>
    <w:p w14:paraId="78EC502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Instructions for adjustment, calibration and testing of selected electronic components or assemblies, normally considered replaceable by the manufacturer, whose performance is not ascertainable by visual inspection.</w:t>
      </w:r>
    </w:p>
    <w:p w14:paraId="5F5265D6" w14:textId="4DB29CE6" w:rsidR="00FF776B" w:rsidRPr="007072DD" w:rsidRDefault="00213762" w:rsidP="007072D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Service instruction for major components not manufactured by the equipment manufacturer, but which are supplied by him in accordance with these specifications.  The incorporation of literature produced by the actual component manufacturer shall be acceptable.</w:t>
      </w:r>
    </w:p>
    <w:p w14:paraId="5214DEEC" w14:textId="77777777" w:rsidR="00213762" w:rsidRDefault="00213762" w:rsidP="00213762">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05B8D6E9"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PRODUCT DELIVERY, STORAGE, AND HANDLING</w:t>
      </w:r>
    </w:p>
    <w:p w14:paraId="1F194D96"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8C23C06" w14:textId="42063B01"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 xml:space="preserve">Deliver, handle, and store equipment in manufacturer's original undamaged shipping containers with tags and labels </w:t>
      </w:r>
      <w:r w:rsidR="005250BE">
        <w:rPr>
          <w:sz w:val="22"/>
          <w:szCs w:val="22"/>
        </w:rPr>
        <w:t>intact</w:t>
      </w:r>
      <w:r>
        <w:rPr>
          <w:sz w:val="22"/>
          <w:szCs w:val="22"/>
        </w:rPr>
        <w:t xml:space="preserve"> and legible.</w:t>
      </w:r>
    </w:p>
    <w:p w14:paraId="3E85856D"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5C78DF" w14:textId="77777777"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Store all equipment up off the ground, under cover, protected from weather and construction activities or other possible damage.</w:t>
      </w:r>
    </w:p>
    <w:p w14:paraId="2D95C76C"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04DDA"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A879950"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F1141DD"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lastRenderedPageBreak/>
        <w:t>WARRANTY</w:t>
      </w:r>
    </w:p>
    <w:p w14:paraId="3418B725"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36C396" w14:textId="726CA53E" w:rsidR="00213762" w:rsidRDefault="00213762" w:rsidP="00AB6391">
      <w:pPr>
        <w:pStyle w:val="Level3118"/>
        <w:numPr>
          <w:ilvl w:val="2"/>
          <w:numId w:val="1"/>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360"/>
        <w:rPr>
          <w:sz w:val="22"/>
          <w:szCs w:val="22"/>
        </w:rPr>
      </w:pPr>
      <w:r w:rsidRPr="00FB6ACD">
        <w:rPr>
          <w:sz w:val="22"/>
          <w:szCs w:val="22"/>
        </w:rPr>
        <w:t>For</w:t>
      </w:r>
      <w:r w:rsidR="00FB6ACD" w:rsidRPr="00FB6ACD">
        <w:t xml:space="preserve"> </w:t>
      </w:r>
      <w:r w:rsidR="00FB6ACD" w:rsidRPr="00FB6ACD">
        <w:rPr>
          <w:sz w:val="22"/>
          <w:szCs w:val="22"/>
        </w:rPr>
        <w:t>The equipment shall be warranted to be free from defects in workmanship, design and materials for a period of two (2) years. If any part of the equipment should fail during the warranty period, it shall be replaced in the machine(s) and the unit(s) restored to service at no expense to the OWNER.</w:t>
      </w:r>
    </w:p>
    <w:p w14:paraId="56FA0D5C" w14:textId="77777777" w:rsidR="00FB6ACD" w:rsidRP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51DF6148" w14:textId="77777777" w:rsidR="00213762" w:rsidRPr="007437C5" w:rsidRDefault="00213762" w:rsidP="00FB6ACD">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70"/>
        <w:rPr>
          <w:b/>
          <w:sz w:val="22"/>
          <w:szCs w:val="22"/>
          <w:u w:val="single"/>
        </w:rPr>
      </w:pPr>
      <w:r w:rsidRPr="007437C5">
        <w:rPr>
          <w:b/>
          <w:sz w:val="22"/>
          <w:szCs w:val="22"/>
          <w:u w:val="single"/>
        </w:rPr>
        <w:t>PRODUCTS</w:t>
      </w:r>
    </w:p>
    <w:p w14:paraId="01A3DF5A"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BC2B28"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GENERAL</w:t>
      </w:r>
    </w:p>
    <w:p w14:paraId="7BD05E7E"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3C5FFA0" w14:textId="6CEFDED7" w:rsidR="00FA7C95" w:rsidRPr="00B674BD" w:rsidRDefault="00213762"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grinder shall be Model </w:t>
      </w:r>
      <w:r w:rsidR="00FB6ACD" w:rsidRPr="00B674BD">
        <w:rPr>
          <w:sz w:val="22"/>
          <w:szCs w:val="22"/>
        </w:rPr>
        <w:t>X</w:t>
      </w:r>
      <w:r w:rsidR="00031B5C">
        <w:rPr>
          <w:sz w:val="22"/>
          <w:szCs w:val="22"/>
        </w:rPr>
        <w:t>RC</w:t>
      </w:r>
      <w:r w:rsidR="00FB6ACD" w:rsidRPr="00B674BD">
        <w:rPr>
          <w:sz w:val="22"/>
          <w:szCs w:val="22"/>
        </w:rPr>
        <w:t>1</w:t>
      </w:r>
      <w:r w:rsidR="00B703B6">
        <w:rPr>
          <w:sz w:val="22"/>
          <w:szCs w:val="22"/>
        </w:rPr>
        <w:t>00</w:t>
      </w:r>
      <w:r w:rsidR="00FB6ACD" w:rsidRPr="00B674BD">
        <w:rPr>
          <w:sz w:val="22"/>
          <w:szCs w:val="22"/>
        </w:rPr>
        <w:t>-</w:t>
      </w:r>
      <w:r w:rsidR="005D439A">
        <w:rPr>
          <w:sz w:val="22"/>
          <w:szCs w:val="22"/>
        </w:rPr>
        <w:t>480</w:t>
      </w:r>
      <w:r w:rsidR="00B674BD" w:rsidRPr="00B674BD">
        <w:rPr>
          <w:sz w:val="22"/>
          <w:szCs w:val="22"/>
        </w:rPr>
        <w:t>Q</w:t>
      </w:r>
      <w:r w:rsidR="00031B5C">
        <w:rPr>
          <w:sz w:val="22"/>
          <w:szCs w:val="22"/>
        </w:rPr>
        <w:t>D</w:t>
      </w:r>
      <w:r w:rsidR="00FB6ACD" w:rsidRPr="00B674BD">
        <w:rPr>
          <w:sz w:val="22"/>
          <w:szCs w:val="22"/>
        </w:rPr>
        <w:t xml:space="preserve"> </w:t>
      </w:r>
      <w:r w:rsidRPr="00B674BD">
        <w:rPr>
          <w:sz w:val="22"/>
          <w:szCs w:val="22"/>
        </w:rPr>
        <w:t xml:space="preserve">manufactured by </w:t>
      </w:r>
      <w:proofErr w:type="gramStart"/>
      <w:r w:rsidR="00FB6ACD" w:rsidRPr="00B674BD">
        <w:rPr>
          <w:sz w:val="22"/>
          <w:szCs w:val="22"/>
        </w:rPr>
        <w:t>Vogelsang</w:t>
      </w:r>
      <w:r w:rsidR="0071638A">
        <w:rPr>
          <w:sz w:val="22"/>
          <w:szCs w:val="22"/>
        </w:rPr>
        <w:t>,</w:t>
      </w:r>
      <w:r w:rsidR="0071638A" w:rsidRPr="00B674BD">
        <w:rPr>
          <w:sz w:val="22"/>
          <w:szCs w:val="22"/>
        </w:rPr>
        <w:t xml:space="preserve"> or</w:t>
      </w:r>
      <w:proofErr w:type="gramEnd"/>
      <w:r w:rsidR="00FA7C95" w:rsidRPr="00B674BD">
        <w:rPr>
          <w:sz w:val="22"/>
          <w:szCs w:val="22"/>
        </w:rPr>
        <w:t xml:space="preserve"> approved equal. </w:t>
      </w:r>
    </w:p>
    <w:p w14:paraId="5DEC51F3" w14:textId="77777777" w:rsidR="00FA7C95" w:rsidRPr="00B674BD" w:rsidRDefault="00FA7C95"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w:t>
      </w:r>
      <w:r w:rsidR="00FB6ACD" w:rsidRPr="00B674BD">
        <w:rPr>
          <w:sz w:val="22"/>
          <w:szCs w:val="22"/>
        </w:rPr>
        <w:t>inline</w:t>
      </w:r>
      <w:r w:rsidRPr="00B674BD">
        <w:rPr>
          <w:sz w:val="22"/>
          <w:szCs w:val="22"/>
        </w:rPr>
        <w:t xml:space="preserve"> grinder unit </w:t>
      </w:r>
      <w:r w:rsidR="00FB6ACD" w:rsidRPr="00B674BD">
        <w:rPr>
          <w:sz w:val="22"/>
          <w:szCs w:val="22"/>
        </w:rPr>
        <w:t>operating conditions:</w:t>
      </w:r>
    </w:p>
    <w:p w14:paraId="4E10B34A" w14:textId="77777777" w:rsid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857"/>
      </w:tblGrid>
      <w:tr w:rsidR="00FB6ACD" w:rsidRPr="002F6846" w14:paraId="2A3F3738" w14:textId="77777777" w:rsidTr="00FB6ACD">
        <w:trPr>
          <w:jc w:val="center"/>
        </w:trPr>
        <w:tc>
          <w:tcPr>
            <w:tcW w:w="4428" w:type="dxa"/>
          </w:tcPr>
          <w:p w14:paraId="71BAF9D1" w14:textId="77777777" w:rsidR="00FB6ACD" w:rsidRPr="002F6846" w:rsidRDefault="00FB6ACD" w:rsidP="00BF1CC9">
            <w:pPr>
              <w:rPr>
                <w:sz w:val="22"/>
                <w:szCs w:val="22"/>
              </w:rPr>
            </w:pPr>
            <w:r w:rsidRPr="002F6846">
              <w:rPr>
                <w:sz w:val="22"/>
                <w:szCs w:val="22"/>
              </w:rPr>
              <w:t>Primary Duty Point</w:t>
            </w:r>
          </w:p>
        </w:tc>
        <w:tc>
          <w:tcPr>
            <w:tcW w:w="2857" w:type="dxa"/>
          </w:tcPr>
          <w:p w14:paraId="2D0EC242" w14:textId="77777777" w:rsidR="00FB6ACD" w:rsidRPr="002F6846" w:rsidRDefault="00FB6ACD" w:rsidP="00265DBD">
            <w:pPr>
              <w:jc w:val="center"/>
              <w:rPr>
                <w:sz w:val="22"/>
                <w:szCs w:val="22"/>
              </w:rPr>
            </w:pPr>
            <w:bookmarkStart w:id="1" w:name="ssm17"/>
            <w:bookmarkEnd w:id="1"/>
          </w:p>
        </w:tc>
      </w:tr>
      <w:tr w:rsidR="00FB6ACD" w:rsidRPr="002F6846" w14:paraId="3FE5190F" w14:textId="77777777" w:rsidTr="00FB6ACD">
        <w:trPr>
          <w:jc w:val="center"/>
        </w:trPr>
        <w:tc>
          <w:tcPr>
            <w:tcW w:w="4428" w:type="dxa"/>
          </w:tcPr>
          <w:p w14:paraId="56361FA2" w14:textId="77777777" w:rsidR="00FB6ACD" w:rsidRPr="002F6846" w:rsidRDefault="00FB6ACD" w:rsidP="00BF1CC9">
            <w:pPr>
              <w:rPr>
                <w:sz w:val="22"/>
                <w:szCs w:val="22"/>
              </w:rPr>
            </w:pPr>
            <w:r w:rsidRPr="002F6846">
              <w:rPr>
                <w:sz w:val="22"/>
                <w:szCs w:val="22"/>
              </w:rPr>
              <w:t>Medium</w:t>
            </w:r>
          </w:p>
        </w:tc>
        <w:tc>
          <w:tcPr>
            <w:tcW w:w="2857" w:type="dxa"/>
          </w:tcPr>
          <w:p w14:paraId="75685DD8" w14:textId="77777777" w:rsidR="00FB6ACD" w:rsidRPr="002F6846" w:rsidRDefault="00FB6ACD" w:rsidP="00265DBD">
            <w:pPr>
              <w:jc w:val="center"/>
              <w:rPr>
                <w:sz w:val="22"/>
                <w:szCs w:val="22"/>
              </w:rPr>
            </w:pPr>
          </w:p>
        </w:tc>
      </w:tr>
      <w:tr w:rsidR="00FB6ACD" w:rsidRPr="002F6846" w14:paraId="5C484A6B" w14:textId="77777777" w:rsidTr="00FB6ACD">
        <w:trPr>
          <w:jc w:val="center"/>
        </w:trPr>
        <w:tc>
          <w:tcPr>
            <w:tcW w:w="4428" w:type="dxa"/>
          </w:tcPr>
          <w:p w14:paraId="52FF3C60" w14:textId="77777777" w:rsidR="00FB6ACD" w:rsidRPr="002F6846" w:rsidRDefault="00FB6ACD" w:rsidP="00BF1CC9">
            <w:pPr>
              <w:rPr>
                <w:sz w:val="22"/>
                <w:szCs w:val="22"/>
              </w:rPr>
            </w:pPr>
            <w:r w:rsidRPr="002F6846">
              <w:rPr>
                <w:sz w:val="22"/>
                <w:szCs w:val="22"/>
              </w:rPr>
              <w:t>Percent of Solids</w:t>
            </w:r>
          </w:p>
        </w:tc>
        <w:tc>
          <w:tcPr>
            <w:tcW w:w="2857" w:type="dxa"/>
          </w:tcPr>
          <w:p w14:paraId="24BC063E" w14:textId="77777777" w:rsidR="00FB6ACD" w:rsidRPr="002F6846" w:rsidRDefault="00FB6ACD" w:rsidP="00265DBD">
            <w:pPr>
              <w:jc w:val="center"/>
              <w:rPr>
                <w:sz w:val="22"/>
                <w:szCs w:val="22"/>
              </w:rPr>
            </w:pPr>
          </w:p>
        </w:tc>
      </w:tr>
      <w:tr w:rsidR="00FB6ACD" w:rsidRPr="002F6846" w14:paraId="04FD49ED" w14:textId="77777777" w:rsidTr="00FB6ACD">
        <w:trPr>
          <w:jc w:val="center"/>
        </w:trPr>
        <w:tc>
          <w:tcPr>
            <w:tcW w:w="4428" w:type="dxa"/>
          </w:tcPr>
          <w:p w14:paraId="5C5BD92A" w14:textId="77777777" w:rsidR="00FB6ACD" w:rsidRPr="002F6846" w:rsidRDefault="00FB6ACD" w:rsidP="00BF1CC9">
            <w:pPr>
              <w:rPr>
                <w:sz w:val="22"/>
                <w:szCs w:val="22"/>
              </w:rPr>
            </w:pPr>
            <w:r w:rsidRPr="002F6846">
              <w:rPr>
                <w:sz w:val="22"/>
                <w:szCs w:val="22"/>
              </w:rPr>
              <w:t>Maximum HP at Duty Condition</w:t>
            </w:r>
          </w:p>
        </w:tc>
        <w:tc>
          <w:tcPr>
            <w:tcW w:w="2857" w:type="dxa"/>
          </w:tcPr>
          <w:p w14:paraId="4AA7087C" w14:textId="77777777" w:rsidR="00FB6ACD" w:rsidRPr="002F6846" w:rsidRDefault="00FB6ACD" w:rsidP="00265DBD">
            <w:pPr>
              <w:jc w:val="center"/>
              <w:rPr>
                <w:sz w:val="22"/>
                <w:szCs w:val="22"/>
              </w:rPr>
            </w:pPr>
          </w:p>
        </w:tc>
      </w:tr>
      <w:tr w:rsidR="00FB6ACD" w:rsidRPr="002F6846" w14:paraId="618812F4" w14:textId="77777777" w:rsidTr="00FB6ACD">
        <w:trPr>
          <w:jc w:val="center"/>
        </w:trPr>
        <w:tc>
          <w:tcPr>
            <w:tcW w:w="4428" w:type="dxa"/>
          </w:tcPr>
          <w:p w14:paraId="0409CA84" w14:textId="77777777" w:rsidR="00FB6ACD" w:rsidRPr="002F6846" w:rsidRDefault="00FB6ACD" w:rsidP="00BF1CC9">
            <w:pPr>
              <w:rPr>
                <w:sz w:val="22"/>
                <w:szCs w:val="22"/>
              </w:rPr>
            </w:pPr>
            <w:r w:rsidRPr="002F6846">
              <w:rPr>
                <w:sz w:val="22"/>
                <w:szCs w:val="22"/>
              </w:rPr>
              <w:t xml:space="preserve">Maximum </w:t>
            </w:r>
            <w:smartTag w:uri="urn:schemas-microsoft-com:office:smarttags" w:element="stockticker">
              <w:r w:rsidRPr="002F6846">
                <w:rPr>
                  <w:sz w:val="22"/>
                  <w:szCs w:val="22"/>
                </w:rPr>
                <w:t>RPM</w:t>
              </w:r>
            </w:smartTag>
            <w:r w:rsidRPr="002F6846">
              <w:rPr>
                <w:sz w:val="22"/>
                <w:szCs w:val="22"/>
              </w:rPr>
              <w:t xml:space="preserve"> shall be</w:t>
            </w:r>
          </w:p>
        </w:tc>
        <w:tc>
          <w:tcPr>
            <w:tcW w:w="2857" w:type="dxa"/>
          </w:tcPr>
          <w:p w14:paraId="06AACD06" w14:textId="77777777" w:rsidR="00FB6ACD" w:rsidRPr="002F6846" w:rsidRDefault="00FB6ACD" w:rsidP="00265DBD">
            <w:pPr>
              <w:jc w:val="center"/>
              <w:rPr>
                <w:sz w:val="22"/>
                <w:szCs w:val="22"/>
              </w:rPr>
            </w:pPr>
          </w:p>
        </w:tc>
      </w:tr>
      <w:tr w:rsidR="005E7643" w:rsidRPr="002F6846" w14:paraId="5A1219B1" w14:textId="77777777" w:rsidTr="00FB6ACD">
        <w:trPr>
          <w:jc w:val="center"/>
        </w:trPr>
        <w:tc>
          <w:tcPr>
            <w:tcW w:w="4428" w:type="dxa"/>
          </w:tcPr>
          <w:p w14:paraId="3C4C0830" w14:textId="7F810401" w:rsidR="005E7643" w:rsidRPr="002F6846" w:rsidRDefault="005E7643" w:rsidP="00BF1CC9">
            <w:pPr>
              <w:rPr>
                <w:sz w:val="22"/>
                <w:szCs w:val="22"/>
              </w:rPr>
            </w:pPr>
            <w:r>
              <w:rPr>
                <w:sz w:val="22"/>
                <w:szCs w:val="22"/>
              </w:rPr>
              <w:t>Required blade width</w:t>
            </w:r>
            <w:r w:rsidR="00A260B6">
              <w:rPr>
                <w:sz w:val="22"/>
                <w:szCs w:val="22"/>
              </w:rPr>
              <w:t xml:space="preserve"> (6mm / 10mm)</w:t>
            </w:r>
          </w:p>
        </w:tc>
        <w:tc>
          <w:tcPr>
            <w:tcW w:w="2857" w:type="dxa"/>
          </w:tcPr>
          <w:p w14:paraId="4BE2E258" w14:textId="77777777" w:rsidR="005E7643" w:rsidRPr="002F6846" w:rsidRDefault="005E7643" w:rsidP="00265DBD">
            <w:pPr>
              <w:jc w:val="center"/>
              <w:rPr>
                <w:sz w:val="22"/>
                <w:szCs w:val="22"/>
              </w:rPr>
            </w:pPr>
          </w:p>
        </w:tc>
      </w:tr>
      <w:tr w:rsidR="005E7643" w:rsidRPr="002F6846" w14:paraId="3EE05B45" w14:textId="77777777" w:rsidTr="00FB6ACD">
        <w:trPr>
          <w:jc w:val="center"/>
        </w:trPr>
        <w:tc>
          <w:tcPr>
            <w:tcW w:w="4428" w:type="dxa"/>
          </w:tcPr>
          <w:p w14:paraId="03707F56" w14:textId="14F340B1" w:rsidR="005E7643" w:rsidRPr="002F6846" w:rsidRDefault="00312EE9" w:rsidP="00BF1CC9">
            <w:pPr>
              <w:rPr>
                <w:sz w:val="22"/>
                <w:szCs w:val="22"/>
              </w:rPr>
            </w:pPr>
            <w:r>
              <w:rPr>
                <w:sz w:val="22"/>
                <w:szCs w:val="22"/>
              </w:rPr>
              <w:t>Mounting style (in-channel, wall-mount)</w:t>
            </w:r>
          </w:p>
        </w:tc>
        <w:tc>
          <w:tcPr>
            <w:tcW w:w="2857" w:type="dxa"/>
          </w:tcPr>
          <w:p w14:paraId="0DD1A62A" w14:textId="507EEE01" w:rsidR="005E7643" w:rsidRPr="002F6846" w:rsidRDefault="005E7643" w:rsidP="00265DBD">
            <w:pPr>
              <w:jc w:val="center"/>
              <w:rPr>
                <w:sz w:val="22"/>
                <w:szCs w:val="22"/>
              </w:rPr>
            </w:pPr>
          </w:p>
        </w:tc>
      </w:tr>
      <w:tr w:rsidR="00312EE9" w:rsidRPr="002F6846" w14:paraId="71D240E1" w14:textId="77777777" w:rsidTr="00FB6ACD">
        <w:trPr>
          <w:jc w:val="center"/>
        </w:trPr>
        <w:tc>
          <w:tcPr>
            <w:tcW w:w="4428" w:type="dxa"/>
          </w:tcPr>
          <w:p w14:paraId="2EF3E10E" w14:textId="4FF03319" w:rsidR="00312EE9" w:rsidRDefault="00312EE9" w:rsidP="00BF1CC9">
            <w:pPr>
              <w:rPr>
                <w:sz w:val="22"/>
                <w:szCs w:val="22"/>
              </w:rPr>
            </w:pPr>
            <w:r>
              <w:rPr>
                <w:sz w:val="22"/>
                <w:szCs w:val="22"/>
              </w:rPr>
              <w:t>Cutter stack height</w:t>
            </w:r>
          </w:p>
        </w:tc>
        <w:tc>
          <w:tcPr>
            <w:tcW w:w="2857" w:type="dxa"/>
          </w:tcPr>
          <w:p w14:paraId="5D0DB47E" w14:textId="77777777" w:rsidR="00312EE9" w:rsidRPr="002F6846" w:rsidRDefault="00312EE9" w:rsidP="00265DBD">
            <w:pPr>
              <w:jc w:val="center"/>
              <w:rPr>
                <w:sz w:val="22"/>
                <w:szCs w:val="22"/>
              </w:rPr>
            </w:pPr>
          </w:p>
        </w:tc>
      </w:tr>
      <w:tr w:rsidR="005E7643" w:rsidRPr="002F6846" w14:paraId="5B4A629B" w14:textId="77777777" w:rsidTr="00FB6ACD">
        <w:trPr>
          <w:jc w:val="center"/>
        </w:trPr>
        <w:tc>
          <w:tcPr>
            <w:tcW w:w="4428" w:type="dxa"/>
          </w:tcPr>
          <w:p w14:paraId="401A40E1" w14:textId="669E486C" w:rsidR="005E7643" w:rsidRPr="002F6846" w:rsidRDefault="005E7643" w:rsidP="00BF1CC9">
            <w:pPr>
              <w:rPr>
                <w:sz w:val="22"/>
                <w:szCs w:val="22"/>
              </w:rPr>
            </w:pPr>
            <w:r w:rsidRPr="002F6846">
              <w:rPr>
                <w:sz w:val="22"/>
                <w:szCs w:val="22"/>
              </w:rPr>
              <w:t>Number of shafts</w:t>
            </w:r>
          </w:p>
        </w:tc>
        <w:tc>
          <w:tcPr>
            <w:tcW w:w="2857" w:type="dxa"/>
          </w:tcPr>
          <w:p w14:paraId="4A37D746" w14:textId="614D4993" w:rsidR="005E7643" w:rsidRPr="002F6846" w:rsidRDefault="005E7643" w:rsidP="00265DBD">
            <w:pPr>
              <w:jc w:val="center"/>
              <w:rPr>
                <w:sz w:val="22"/>
                <w:szCs w:val="22"/>
              </w:rPr>
            </w:pPr>
            <w:r w:rsidRPr="002F6846">
              <w:rPr>
                <w:sz w:val="22"/>
                <w:szCs w:val="22"/>
              </w:rPr>
              <w:t>2</w:t>
            </w:r>
          </w:p>
        </w:tc>
      </w:tr>
    </w:tbl>
    <w:p w14:paraId="15E587EA" w14:textId="77777777" w:rsidR="00FB6ACD" w:rsidRDefault="00FB6AC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360" w:firstLine="0"/>
        <w:rPr>
          <w:sz w:val="22"/>
          <w:szCs w:val="22"/>
        </w:rPr>
      </w:pPr>
    </w:p>
    <w:p w14:paraId="219BCB71" w14:textId="77777777" w:rsidR="00265DBD" w:rsidRDefault="00265DBD" w:rsidP="00265DBD">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MATERIALS</w:t>
      </w:r>
    </w:p>
    <w:p w14:paraId="70D86C33"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2178"/>
        <w:gridCol w:w="5760"/>
      </w:tblGrid>
      <w:tr w:rsidR="00265DBD" w:rsidRPr="002F6846" w14:paraId="62DC8FEF" w14:textId="77777777" w:rsidTr="00BF1CC9">
        <w:trPr>
          <w:tblHeader/>
          <w:jc w:val="center"/>
        </w:trPr>
        <w:tc>
          <w:tcPr>
            <w:tcW w:w="2178" w:type="dxa"/>
            <w:tcBorders>
              <w:top w:val="double" w:sz="4" w:space="0" w:color="auto"/>
              <w:bottom w:val="single" w:sz="4" w:space="0" w:color="auto"/>
            </w:tcBorders>
            <w:vAlign w:val="bottom"/>
          </w:tcPr>
          <w:p w14:paraId="39BBE749" w14:textId="77777777" w:rsidR="00265DBD" w:rsidRPr="00B674BD" w:rsidRDefault="00265DBD" w:rsidP="00BF1CC9">
            <w:pPr>
              <w:suppressAutoHyphens/>
              <w:jc w:val="center"/>
              <w:rPr>
                <w:sz w:val="22"/>
                <w:szCs w:val="22"/>
              </w:rPr>
            </w:pPr>
            <w:r w:rsidRPr="00B674BD">
              <w:rPr>
                <w:sz w:val="22"/>
                <w:szCs w:val="22"/>
              </w:rPr>
              <w:t>Component</w:t>
            </w:r>
          </w:p>
        </w:tc>
        <w:tc>
          <w:tcPr>
            <w:tcW w:w="5760" w:type="dxa"/>
            <w:tcBorders>
              <w:top w:val="double" w:sz="4" w:space="0" w:color="auto"/>
              <w:bottom w:val="single" w:sz="4" w:space="0" w:color="auto"/>
            </w:tcBorders>
            <w:vAlign w:val="bottom"/>
          </w:tcPr>
          <w:p w14:paraId="78A4BC66" w14:textId="77777777" w:rsidR="00265DBD" w:rsidRPr="00B674BD" w:rsidRDefault="00265DBD" w:rsidP="00BF1CC9">
            <w:pPr>
              <w:suppressAutoHyphens/>
              <w:jc w:val="center"/>
              <w:rPr>
                <w:sz w:val="22"/>
                <w:szCs w:val="22"/>
              </w:rPr>
            </w:pPr>
            <w:r w:rsidRPr="00B674BD">
              <w:rPr>
                <w:sz w:val="22"/>
                <w:szCs w:val="22"/>
              </w:rPr>
              <w:t>Material</w:t>
            </w:r>
          </w:p>
        </w:tc>
      </w:tr>
      <w:tr w:rsidR="00265DBD" w:rsidRPr="002F6846" w14:paraId="4C53777E" w14:textId="77777777" w:rsidTr="00BF1CC9">
        <w:trPr>
          <w:jc w:val="center"/>
        </w:trPr>
        <w:tc>
          <w:tcPr>
            <w:tcW w:w="2178" w:type="dxa"/>
            <w:tcBorders>
              <w:top w:val="nil"/>
            </w:tcBorders>
          </w:tcPr>
          <w:p w14:paraId="428ABFD5" w14:textId="77777777" w:rsidR="00265DBD" w:rsidRPr="00B674BD" w:rsidRDefault="00EA262D" w:rsidP="00EA262D">
            <w:pPr>
              <w:suppressAutoHyphens/>
              <w:spacing w:before="120"/>
              <w:rPr>
                <w:sz w:val="22"/>
                <w:szCs w:val="22"/>
              </w:rPr>
            </w:pPr>
            <w:r w:rsidRPr="00B674BD">
              <w:rPr>
                <w:sz w:val="22"/>
                <w:szCs w:val="22"/>
              </w:rPr>
              <w:t>Casting</w:t>
            </w:r>
          </w:p>
        </w:tc>
        <w:tc>
          <w:tcPr>
            <w:tcW w:w="5760" w:type="dxa"/>
            <w:tcBorders>
              <w:top w:val="nil"/>
            </w:tcBorders>
          </w:tcPr>
          <w:p w14:paraId="5FEE1975" w14:textId="363C7D29" w:rsidR="00265DBD" w:rsidRPr="00B674BD" w:rsidRDefault="00265DBD" w:rsidP="00EA262D">
            <w:pPr>
              <w:suppressAutoHyphens/>
              <w:spacing w:before="120"/>
              <w:rPr>
                <w:sz w:val="22"/>
                <w:szCs w:val="22"/>
              </w:rPr>
            </w:pPr>
            <w:r w:rsidRPr="00B674BD">
              <w:rPr>
                <w:sz w:val="22"/>
                <w:szCs w:val="22"/>
              </w:rPr>
              <w:t xml:space="preserve">Cast iron </w:t>
            </w:r>
            <w:smartTag w:uri="urn:schemas-microsoft-com:office:smarttags" w:element="stockticker">
              <w:r w:rsidRPr="00B674BD">
                <w:rPr>
                  <w:sz w:val="22"/>
                  <w:szCs w:val="22"/>
                </w:rPr>
                <w:t>ASTM</w:t>
              </w:r>
            </w:smartTag>
            <w:r w:rsidRPr="00B674BD">
              <w:rPr>
                <w:sz w:val="22"/>
                <w:szCs w:val="22"/>
              </w:rPr>
              <w:t xml:space="preserve"> A48 GG20, </w:t>
            </w:r>
            <w:r w:rsidR="00EA262D" w:rsidRPr="00B674BD">
              <w:rPr>
                <w:sz w:val="22"/>
                <w:szCs w:val="22"/>
              </w:rPr>
              <w:t>20 – 26 Rockwell C</w:t>
            </w:r>
            <w:r w:rsidRPr="00B674BD">
              <w:rPr>
                <w:sz w:val="22"/>
                <w:szCs w:val="22"/>
              </w:rPr>
              <w:t xml:space="preserve"> </w:t>
            </w:r>
          </w:p>
        </w:tc>
      </w:tr>
      <w:tr w:rsidR="00EA262D" w:rsidRPr="002F6846" w14:paraId="0D2BF0BA" w14:textId="77777777" w:rsidTr="00BF1CC9">
        <w:trPr>
          <w:jc w:val="center"/>
        </w:trPr>
        <w:tc>
          <w:tcPr>
            <w:tcW w:w="2178" w:type="dxa"/>
            <w:tcBorders>
              <w:top w:val="nil"/>
            </w:tcBorders>
          </w:tcPr>
          <w:p w14:paraId="391BFC62" w14:textId="407F44C5" w:rsidR="00EA262D" w:rsidRPr="00B674BD" w:rsidRDefault="0071638A" w:rsidP="00EA262D">
            <w:pPr>
              <w:suppressAutoHyphens/>
              <w:spacing w:before="120"/>
              <w:rPr>
                <w:sz w:val="22"/>
                <w:szCs w:val="22"/>
              </w:rPr>
            </w:pPr>
            <w:r>
              <w:rPr>
                <w:sz w:val="22"/>
                <w:szCs w:val="22"/>
              </w:rPr>
              <w:t xml:space="preserve">Wear Plates and </w:t>
            </w:r>
            <w:r w:rsidR="00EA262D" w:rsidRPr="00B674BD">
              <w:rPr>
                <w:sz w:val="22"/>
                <w:szCs w:val="22"/>
              </w:rPr>
              <w:t>Counter Blades</w:t>
            </w:r>
          </w:p>
        </w:tc>
        <w:tc>
          <w:tcPr>
            <w:tcW w:w="5760" w:type="dxa"/>
            <w:tcBorders>
              <w:top w:val="nil"/>
            </w:tcBorders>
          </w:tcPr>
          <w:p w14:paraId="01AE0CC1" w14:textId="3B992559" w:rsidR="00EA262D" w:rsidRPr="00B674BD" w:rsidRDefault="007D101B" w:rsidP="00EA262D">
            <w:pPr>
              <w:suppressAutoHyphens/>
              <w:spacing w:before="120"/>
              <w:rPr>
                <w:sz w:val="22"/>
                <w:szCs w:val="22"/>
              </w:rPr>
            </w:pPr>
            <w:proofErr w:type="spellStart"/>
            <w:r w:rsidRPr="00B674BD">
              <w:rPr>
                <w:sz w:val="22"/>
                <w:szCs w:val="22"/>
              </w:rPr>
              <w:t>Hardox</w:t>
            </w:r>
            <w:proofErr w:type="spellEnd"/>
            <w:r w:rsidRPr="00B674BD">
              <w:rPr>
                <w:sz w:val="22"/>
                <w:szCs w:val="22"/>
              </w:rPr>
              <w:t xml:space="preserve"> </w:t>
            </w:r>
            <w:r w:rsidR="00EA262D" w:rsidRPr="00B674BD">
              <w:rPr>
                <w:sz w:val="22"/>
                <w:szCs w:val="22"/>
              </w:rPr>
              <w:t>Carbon Steel, 43 Rockwell C</w:t>
            </w:r>
          </w:p>
        </w:tc>
      </w:tr>
      <w:tr w:rsidR="00265DBD" w:rsidRPr="002F6846" w14:paraId="0B44CC70" w14:textId="77777777" w:rsidTr="00BF1CC9">
        <w:trPr>
          <w:jc w:val="center"/>
        </w:trPr>
        <w:tc>
          <w:tcPr>
            <w:tcW w:w="2178" w:type="dxa"/>
          </w:tcPr>
          <w:p w14:paraId="69BED448" w14:textId="77777777" w:rsidR="00265DBD" w:rsidRPr="00B674BD" w:rsidRDefault="00265DBD" w:rsidP="00BF1CC9">
            <w:pPr>
              <w:suppressAutoHyphens/>
              <w:spacing w:before="120"/>
              <w:rPr>
                <w:sz w:val="22"/>
                <w:szCs w:val="22"/>
              </w:rPr>
            </w:pPr>
            <w:r w:rsidRPr="00B674BD">
              <w:rPr>
                <w:sz w:val="22"/>
                <w:szCs w:val="22"/>
              </w:rPr>
              <w:t>Cutters</w:t>
            </w:r>
          </w:p>
        </w:tc>
        <w:tc>
          <w:tcPr>
            <w:tcW w:w="5760" w:type="dxa"/>
          </w:tcPr>
          <w:p w14:paraId="58E2AE47" w14:textId="5B181D91" w:rsidR="00265DBD" w:rsidRPr="00B674BD" w:rsidRDefault="007D101B" w:rsidP="00EA262D">
            <w:pPr>
              <w:suppressAutoHyphens/>
              <w:spacing w:before="120"/>
              <w:rPr>
                <w:sz w:val="22"/>
                <w:szCs w:val="22"/>
              </w:rPr>
            </w:pPr>
            <w:r w:rsidRPr="00B674BD">
              <w:rPr>
                <w:sz w:val="22"/>
                <w:szCs w:val="22"/>
              </w:rPr>
              <w:t xml:space="preserve">High Wear Resistant </w:t>
            </w:r>
            <w:r w:rsidR="00265DBD" w:rsidRPr="00B674BD">
              <w:rPr>
                <w:sz w:val="22"/>
                <w:szCs w:val="22"/>
              </w:rPr>
              <w:t>Steel, nitrated</w:t>
            </w:r>
            <w:r w:rsidR="00EA262D" w:rsidRPr="00B674BD">
              <w:rPr>
                <w:sz w:val="22"/>
                <w:szCs w:val="22"/>
              </w:rPr>
              <w:t xml:space="preserve">, </w:t>
            </w:r>
            <w:r w:rsidR="007622A2">
              <w:rPr>
                <w:sz w:val="22"/>
                <w:szCs w:val="22"/>
              </w:rPr>
              <w:t>60</w:t>
            </w:r>
            <w:r w:rsidRPr="00B674BD">
              <w:rPr>
                <w:sz w:val="22"/>
                <w:szCs w:val="22"/>
              </w:rPr>
              <w:t>-6</w:t>
            </w:r>
            <w:r w:rsidR="007622A2">
              <w:rPr>
                <w:sz w:val="22"/>
                <w:szCs w:val="22"/>
              </w:rPr>
              <w:t>5</w:t>
            </w:r>
            <w:r w:rsidR="00EA262D" w:rsidRPr="00B674BD">
              <w:rPr>
                <w:sz w:val="22"/>
                <w:szCs w:val="22"/>
              </w:rPr>
              <w:t xml:space="preserve"> Rockwell C</w:t>
            </w:r>
          </w:p>
        </w:tc>
      </w:tr>
      <w:tr w:rsidR="00265DBD" w:rsidRPr="002F6846" w14:paraId="250D00E2" w14:textId="77777777" w:rsidTr="00BF1CC9">
        <w:trPr>
          <w:jc w:val="center"/>
        </w:trPr>
        <w:tc>
          <w:tcPr>
            <w:tcW w:w="2178" w:type="dxa"/>
          </w:tcPr>
          <w:p w14:paraId="696394B7" w14:textId="77777777" w:rsidR="00265DBD" w:rsidRPr="00B674BD" w:rsidRDefault="00265DBD" w:rsidP="00BF1CC9">
            <w:pPr>
              <w:suppressAutoHyphens/>
              <w:spacing w:before="120"/>
              <w:rPr>
                <w:sz w:val="22"/>
                <w:szCs w:val="22"/>
              </w:rPr>
            </w:pPr>
            <w:r w:rsidRPr="00B674BD">
              <w:rPr>
                <w:sz w:val="22"/>
                <w:szCs w:val="22"/>
              </w:rPr>
              <w:t>Shafts</w:t>
            </w:r>
          </w:p>
        </w:tc>
        <w:tc>
          <w:tcPr>
            <w:tcW w:w="5760" w:type="dxa"/>
          </w:tcPr>
          <w:p w14:paraId="2C4D1AE1" w14:textId="4FA3716C" w:rsidR="00265DBD" w:rsidRPr="00B674BD" w:rsidRDefault="007D101B" w:rsidP="00BF1CC9">
            <w:pPr>
              <w:suppressAutoHyphens/>
              <w:spacing w:before="120"/>
              <w:rPr>
                <w:sz w:val="22"/>
                <w:szCs w:val="22"/>
              </w:rPr>
            </w:pPr>
            <w:r w:rsidRPr="00B674BD">
              <w:rPr>
                <w:sz w:val="22"/>
                <w:szCs w:val="22"/>
              </w:rPr>
              <w:t xml:space="preserve">Alloy </w:t>
            </w:r>
            <w:r w:rsidR="00EA262D" w:rsidRPr="00B674BD">
              <w:rPr>
                <w:sz w:val="22"/>
                <w:szCs w:val="22"/>
              </w:rPr>
              <w:t xml:space="preserve">steel, </w:t>
            </w:r>
            <w:r w:rsidRPr="00B674BD">
              <w:rPr>
                <w:sz w:val="22"/>
                <w:szCs w:val="22"/>
              </w:rPr>
              <w:t>AISI 4140</w:t>
            </w:r>
            <w:r w:rsidR="00265DBD" w:rsidRPr="00B674BD">
              <w:rPr>
                <w:sz w:val="22"/>
                <w:szCs w:val="22"/>
              </w:rPr>
              <w:t xml:space="preserve">, </w:t>
            </w:r>
            <w:r w:rsidR="00CC2098">
              <w:rPr>
                <w:sz w:val="22"/>
                <w:szCs w:val="22"/>
              </w:rPr>
              <w:t>44</w:t>
            </w:r>
            <w:r w:rsidR="00265DBD" w:rsidRPr="00B674BD">
              <w:rPr>
                <w:sz w:val="22"/>
                <w:szCs w:val="22"/>
              </w:rPr>
              <w:t xml:space="preserve"> mm Diameter</w:t>
            </w:r>
            <w:r w:rsidR="00B674BD">
              <w:rPr>
                <w:sz w:val="22"/>
                <w:szCs w:val="22"/>
              </w:rPr>
              <w:t xml:space="preserve">, </w:t>
            </w:r>
            <w:r w:rsidR="00054CDF" w:rsidRPr="00B674BD">
              <w:rPr>
                <w:sz w:val="22"/>
                <w:szCs w:val="22"/>
              </w:rPr>
              <w:t xml:space="preserve">tensile strength rating </w:t>
            </w:r>
            <w:r w:rsidR="00054CDF">
              <w:rPr>
                <w:sz w:val="22"/>
                <w:szCs w:val="22"/>
              </w:rPr>
              <w:t>no less</w:t>
            </w:r>
            <w:r w:rsidR="00054CDF" w:rsidRPr="00B674BD">
              <w:rPr>
                <w:sz w:val="22"/>
                <w:szCs w:val="22"/>
              </w:rPr>
              <w:t xml:space="preserve"> than 149,000 psi</w:t>
            </w:r>
          </w:p>
        </w:tc>
      </w:tr>
      <w:tr w:rsidR="00265DBD" w:rsidRPr="002F6846" w14:paraId="267AA645" w14:textId="77777777" w:rsidTr="00BF1CC9">
        <w:trPr>
          <w:jc w:val="center"/>
        </w:trPr>
        <w:tc>
          <w:tcPr>
            <w:tcW w:w="2178" w:type="dxa"/>
          </w:tcPr>
          <w:p w14:paraId="7EE79B17" w14:textId="158EEAE0" w:rsidR="00265DBD" w:rsidRPr="00B674BD" w:rsidRDefault="00265DBD" w:rsidP="00BF1CC9">
            <w:pPr>
              <w:suppressAutoHyphens/>
              <w:spacing w:before="120"/>
              <w:rPr>
                <w:sz w:val="22"/>
                <w:szCs w:val="22"/>
              </w:rPr>
            </w:pPr>
          </w:p>
        </w:tc>
        <w:tc>
          <w:tcPr>
            <w:tcW w:w="5760" w:type="dxa"/>
          </w:tcPr>
          <w:p w14:paraId="1635BC04" w14:textId="713EE974" w:rsidR="00265DBD" w:rsidRPr="00B674BD" w:rsidRDefault="00265DBD" w:rsidP="00BF1CC9">
            <w:pPr>
              <w:suppressAutoHyphens/>
              <w:spacing w:before="120"/>
              <w:rPr>
                <w:sz w:val="22"/>
                <w:szCs w:val="22"/>
              </w:rPr>
            </w:pPr>
          </w:p>
        </w:tc>
      </w:tr>
    </w:tbl>
    <w:p w14:paraId="4A495D1D"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7B85F647" w14:textId="77777777" w:rsidR="006A3BF1" w:rsidRDefault="006A3BF1"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D45EC57" w14:textId="77777777" w:rsidR="00FB6ACD" w:rsidRPr="00FA7C95" w:rsidRDefault="00FB6ACD"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sectPr w:rsidR="00FB6ACD" w:rsidRPr="00FA7C95" w:rsidSect="00E87E34">
          <w:headerReference w:type="default" r:id="rId8"/>
          <w:footerReference w:type="default" r:id="rId9"/>
          <w:pgSz w:w="12240" w:h="15840"/>
          <w:pgMar w:top="1008" w:right="1260" w:bottom="720" w:left="1260" w:header="1008" w:footer="720" w:gutter="0"/>
          <w:pgNumType w:start="1"/>
          <w:cols w:space="720"/>
          <w:noEndnote/>
          <w:docGrid w:linePitch="326"/>
        </w:sectPr>
      </w:pPr>
    </w:p>
    <w:p w14:paraId="5E88AAD5"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GRINDER</w:t>
      </w:r>
    </w:p>
    <w:p w14:paraId="3C0E966E"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6ADC6C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23AF07A6"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sewage grinder(s) shall be two-shaft design and be capable of continuous operation, processing wet or dry.  Single shaft devices utilizing a single rotating cutter bar with stationary cutters will not be acceptable.</w:t>
      </w:r>
    </w:p>
    <w:p w14:paraId="2B4351DC" w14:textId="33B8786C" w:rsidR="006A3BF1" w:rsidRPr="004C4C60" w:rsidRDefault="006A3BF1" w:rsidP="004C4C60">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Two-shaft design shall consist of two parallel shafts </w:t>
      </w:r>
      <w:r w:rsidR="001D226C">
        <w:rPr>
          <w:sz w:val="22"/>
          <w:szCs w:val="22"/>
        </w:rPr>
        <w:t xml:space="preserve">equipped with </w:t>
      </w:r>
      <w:r w:rsidR="001D226C" w:rsidRPr="00054CDF">
        <w:rPr>
          <w:sz w:val="22"/>
          <w:szCs w:val="22"/>
        </w:rPr>
        <w:t>monolithic cutter assemblies</w:t>
      </w:r>
      <w:r w:rsidRPr="00054CDF">
        <w:rPr>
          <w:sz w:val="22"/>
          <w:szCs w:val="22"/>
        </w:rPr>
        <w:t xml:space="preserve"> positioned on the shaft to form a helical pattern. </w:t>
      </w:r>
      <w:r w:rsidR="004C4C60" w:rsidRPr="00054CDF">
        <w:rPr>
          <w:sz w:val="22"/>
          <w:szCs w:val="22"/>
        </w:rPr>
        <w:t xml:space="preserve">If multiple cutter packages are used, </w:t>
      </w:r>
      <w:r w:rsidR="00C237AA" w:rsidRPr="00054CDF">
        <w:rPr>
          <w:sz w:val="22"/>
          <w:szCs w:val="22"/>
        </w:rPr>
        <w:t>O-rings</w:t>
      </w:r>
      <w:r w:rsidR="004C4C60" w:rsidRPr="00054CDF">
        <w:rPr>
          <w:sz w:val="22"/>
          <w:szCs w:val="22"/>
        </w:rPr>
        <w:t xml:space="preserve"> shall be incorporated between each cutter package.  </w:t>
      </w:r>
      <w:r w:rsidR="001D226C" w:rsidRPr="00054CDF">
        <w:rPr>
          <w:sz w:val="22"/>
          <w:szCs w:val="22"/>
        </w:rPr>
        <w:t>I</w:t>
      </w:r>
      <w:r w:rsidRPr="00054CDF">
        <w:rPr>
          <w:sz w:val="22"/>
          <w:szCs w:val="22"/>
        </w:rPr>
        <w:t>ndividual cutter and s</w:t>
      </w:r>
      <w:r w:rsidR="0071638A">
        <w:rPr>
          <w:sz w:val="22"/>
          <w:szCs w:val="22"/>
        </w:rPr>
        <w:t xml:space="preserve">pacers will not be acceptable. </w:t>
      </w:r>
      <w:r w:rsidRPr="00054CDF">
        <w:rPr>
          <w:sz w:val="22"/>
          <w:szCs w:val="22"/>
        </w:rPr>
        <w:t>The two shafts shall counter-</w:t>
      </w:r>
      <w:r w:rsidRPr="00054CDF">
        <w:rPr>
          <w:sz w:val="22"/>
          <w:szCs w:val="22"/>
        </w:rPr>
        <w:lastRenderedPageBreak/>
        <w:t>rotate with the driven shaft operating at</w:t>
      </w:r>
      <w:r w:rsidR="0071638A">
        <w:rPr>
          <w:sz w:val="22"/>
          <w:szCs w:val="22"/>
        </w:rPr>
        <w:t xml:space="preserve"> different speed then </w:t>
      </w:r>
      <w:r>
        <w:rPr>
          <w:sz w:val="22"/>
          <w:szCs w:val="22"/>
        </w:rPr>
        <w:t>the speed of the drive shaft.</w:t>
      </w:r>
    </w:p>
    <w:p w14:paraId="2FC7AEBC" w14:textId="77777777" w:rsidR="001D226C" w:rsidRDefault="001D226C">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A81C1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43505A77" w14:textId="77777777" w:rsidR="00C37514"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Grinder gearbox </w:t>
      </w:r>
      <w:r w:rsidR="006A3BF1">
        <w:rPr>
          <w:sz w:val="22"/>
          <w:szCs w:val="22"/>
        </w:rPr>
        <w:t>housin</w:t>
      </w:r>
      <w:r>
        <w:rPr>
          <w:sz w:val="22"/>
          <w:szCs w:val="22"/>
        </w:rPr>
        <w:t>gs shall be cast of ASTM A48</w:t>
      </w:r>
      <w:r w:rsidR="006A3BF1">
        <w:rPr>
          <w:sz w:val="22"/>
          <w:szCs w:val="22"/>
        </w:rPr>
        <w:t xml:space="preserve"> </w:t>
      </w:r>
      <w:r>
        <w:rPr>
          <w:sz w:val="22"/>
          <w:szCs w:val="22"/>
        </w:rPr>
        <w:t>cast</w:t>
      </w:r>
      <w:r w:rsidR="00C37514">
        <w:rPr>
          <w:sz w:val="22"/>
          <w:szCs w:val="22"/>
        </w:rPr>
        <w:t xml:space="preserve"> iron.</w:t>
      </w:r>
    </w:p>
    <w:p w14:paraId="7A1656CC" w14:textId="09600960" w:rsidR="008E3B4A"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The bottom end housing shall </w:t>
      </w:r>
      <w:r w:rsidR="001D226C" w:rsidRPr="00B674BD">
        <w:rPr>
          <w:sz w:val="22"/>
          <w:szCs w:val="22"/>
        </w:rPr>
        <w:t>be manufactured of carbon steel and bolted together to</w:t>
      </w:r>
      <w:r w:rsidR="000D003C">
        <w:rPr>
          <w:sz w:val="22"/>
          <w:szCs w:val="22"/>
        </w:rPr>
        <w:t xml:space="preserve"> be field changeable on demand.</w:t>
      </w:r>
    </w:p>
    <w:p w14:paraId="44545BE0" w14:textId="5B24481E" w:rsidR="000D003C" w:rsidRPr="00B674BD" w:rsidRDefault="005952C5"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Grinder h</w:t>
      </w:r>
      <w:r w:rsidR="000D003C">
        <w:rPr>
          <w:sz w:val="22"/>
          <w:szCs w:val="22"/>
        </w:rPr>
        <w:t>ousing segments shall be manufactured of 1018 mild steel, bolted together.</w:t>
      </w:r>
    </w:p>
    <w:p w14:paraId="5C49AC63" w14:textId="2214E0F1" w:rsidR="006A3BF1"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High Flow side rails </w:t>
      </w:r>
      <w:r w:rsidR="00BE61C0">
        <w:rPr>
          <w:sz w:val="22"/>
          <w:szCs w:val="22"/>
        </w:rPr>
        <w:t xml:space="preserve">shall be </w:t>
      </w:r>
      <w:r>
        <w:rPr>
          <w:sz w:val="22"/>
          <w:szCs w:val="22"/>
        </w:rPr>
        <w:t xml:space="preserve">installed on the sides </w:t>
      </w:r>
      <w:r w:rsidR="004C4C60">
        <w:rPr>
          <w:sz w:val="22"/>
          <w:szCs w:val="22"/>
        </w:rPr>
        <w:t xml:space="preserve">of the housing </w:t>
      </w:r>
      <w:r>
        <w:rPr>
          <w:sz w:val="22"/>
          <w:szCs w:val="22"/>
        </w:rPr>
        <w:t xml:space="preserve">to </w:t>
      </w:r>
      <w:r w:rsidR="006A3BF1">
        <w:rPr>
          <w:sz w:val="22"/>
          <w:szCs w:val="22"/>
        </w:rPr>
        <w:t>guiding particles directly into the cutting chamber</w:t>
      </w:r>
      <w:r w:rsidR="004C4C60">
        <w:rPr>
          <w:sz w:val="22"/>
          <w:szCs w:val="22"/>
        </w:rPr>
        <w:t xml:space="preserve"> while allowing liquid to pass</w:t>
      </w:r>
      <w:r w:rsidR="006A3BF1">
        <w:rPr>
          <w:sz w:val="22"/>
          <w:szCs w:val="22"/>
        </w:rPr>
        <w:t>.</w:t>
      </w:r>
      <w:r w:rsidR="00BE61C0">
        <w:rPr>
          <w:sz w:val="22"/>
          <w:szCs w:val="22"/>
        </w:rPr>
        <w:t xml:space="preserve">  The side rails shall be evenly spaced to provide maximum flow, with clearance shall not exceed .11-inches (3 mm), and have a thickness of .</w:t>
      </w:r>
      <w:r w:rsidR="00B674BD">
        <w:rPr>
          <w:sz w:val="22"/>
          <w:szCs w:val="22"/>
        </w:rPr>
        <w:t>16-inches (5</w:t>
      </w:r>
      <w:r w:rsidR="00BE61C0">
        <w:rPr>
          <w:sz w:val="22"/>
          <w:szCs w:val="22"/>
        </w:rPr>
        <w:t xml:space="preserve"> mm).</w:t>
      </w:r>
    </w:p>
    <w:p w14:paraId="1167479B" w14:textId="2BEE7CBE" w:rsidR="006A3BF1" w:rsidRPr="00B674BD"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The top and bottom counter blade plates shall be manufactured o</w:t>
      </w:r>
      <w:r w:rsidR="00C37514" w:rsidRPr="00B674BD">
        <w:rPr>
          <w:sz w:val="22"/>
          <w:szCs w:val="22"/>
        </w:rPr>
        <w:t xml:space="preserve">f </w:t>
      </w:r>
      <w:proofErr w:type="spellStart"/>
      <w:r w:rsidR="00C37514" w:rsidRPr="00B674BD">
        <w:rPr>
          <w:sz w:val="22"/>
          <w:szCs w:val="22"/>
        </w:rPr>
        <w:t>Hardox</w:t>
      </w:r>
      <w:proofErr w:type="spellEnd"/>
      <w:r w:rsidR="00C37514" w:rsidRPr="00B674BD">
        <w:rPr>
          <w:sz w:val="22"/>
          <w:szCs w:val="22"/>
        </w:rPr>
        <w:t>, minimum hardness of 43</w:t>
      </w:r>
      <w:r w:rsidR="008E3B4A" w:rsidRPr="00B674BD">
        <w:rPr>
          <w:sz w:val="22"/>
          <w:szCs w:val="22"/>
        </w:rPr>
        <w:t xml:space="preserve"> Rockwell C (5</w:t>
      </w:r>
      <w:r w:rsidRPr="00B674BD">
        <w:rPr>
          <w:sz w:val="22"/>
          <w:szCs w:val="22"/>
        </w:rPr>
        <w:t>00</w:t>
      </w:r>
      <w:r w:rsidR="008E3B4A" w:rsidRPr="00B674BD">
        <w:rPr>
          <w:sz w:val="22"/>
          <w:szCs w:val="22"/>
        </w:rPr>
        <w:t xml:space="preserve"> Brinell)</w:t>
      </w:r>
      <w:r w:rsidRPr="00B674BD">
        <w:rPr>
          <w:sz w:val="22"/>
          <w:szCs w:val="22"/>
        </w:rPr>
        <w:t>, and provide</w:t>
      </w:r>
      <w:r>
        <w:rPr>
          <w:sz w:val="22"/>
          <w:szCs w:val="22"/>
        </w:rPr>
        <w:t xml:space="preserve"> counter cutting action to </w:t>
      </w:r>
      <w:r w:rsidRPr="00B674BD">
        <w:rPr>
          <w:sz w:val="22"/>
          <w:szCs w:val="22"/>
        </w:rPr>
        <w:t>protect against buildup in the top and bottom of the grinder.</w:t>
      </w:r>
    </w:p>
    <w:p w14:paraId="4232BF87" w14:textId="4C2A26D4"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 drive and driven shafts shall be made of </w:t>
      </w:r>
      <w:r w:rsidR="0071638A">
        <w:rPr>
          <w:sz w:val="22"/>
          <w:szCs w:val="22"/>
        </w:rPr>
        <w:t>4140 alloy heat-t</w:t>
      </w:r>
      <w:r w:rsidRPr="00B674BD">
        <w:rPr>
          <w:sz w:val="22"/>
          <w:szCs w:val="22"/>
        </w:rPr>
        <w:t xml:space="preserve">reated </w:t>
      </w:r>
      <w:r w:rsidR="00F03234" w:rsidRPr="00B674BD">
        <w:rPr>
          <w:sz w:val="22"/>
          <w:szCs w:val="22"/>
        </w:rPr>
        <w:t>round</w:t>
      </w:r>
      <w:r w:rsidRPr="00B674BD">
        <w:rPr>
          <w:sz w:val="22"/>
          <w:szCs w:val="22"/>
        </w:rPr>
        <w:t xml:space="preserve"> </w:t>
      </w:r>
      <w:r w:rsidR="00F03234" w:rsidRPr="00B674BD">
        <w:rPr>
          <w:sz w:val="22"/>
          <w:szCs w:val="22"/>
        </w:rPr>
        <w:t>s</w:t>
      </w:r>
      <w:r w:rsidRPr="00B674BD">
        <w:rPr>
          <w:sz w:val="22"/>
          <w:szCs w:val="22"/>
        </w:rPr>
        <w:t>teel with a tensile stre</w:t>
      </w:r>
      <w:r w:rsidR="008E3B4A" w:rsidRPr="00B674BD">
        <w:rPr>
          <w:sz w:val="22"/>
          <w:szCs w:val="22"/>
        </w:rPr>
        <w:t>ngth rating of not less than 149</w:t>
      </w:r>
      <w:r w:rsidRPr="00B674BD">
        <w:rPr>
          <w:sz w:val="22"/>
          <w:szCs w:val="22"/>
        </w:rPr>
        <w:t>,</w:t>
      </w:r>
      <w:r w:rsidR="008E3B4A" w:rsidRPr="00B674BD">
        <w:rPr>
          <w:sz w:val="22"/>
          <w:szCs w:val="22"/>
        </w:rPr>
        <w:t>000</w:t>
      </w:r>
      <w:r w:rsidRPr="00B674BD">
        <w:rPr>
          <w:sz w:val="22"/>
          <w:szCs w:val="22"/>
        </w:rPr>
        <w:t xml:space="preserve"> psi (</w:t>
      </w:r>
      <w:r w:rsidR="008E3B4A" w:rsidRPr="00B674BD">
        <w:rPr>
          <w:sz w:val="22"/>
          <w:szCs w:val="22"/>
        </w:rPr>
        <w:t>1027</w:t>
      </w:r>
      <w:r w:rsidRPr="00B674BD">
        <w:rPr>
          <w:sz w:val="22"/>
          <w:szCs w:val="22"/>
        </w:rPr>
        <w:t xml:space="preserve"> </w:t>
      </w:r>
      <w:proofErr w:type="spellStart"/>
      <w:r w:rsidRPr="00B674BD">
        <w:rPr>
          <w:sz w:val="22"/>
          <w:szCs w:val="22"/>
        </w:rPr>
        <w:t>Mpa</w:t>
      </w:r>
      <w:proofErr w:type="spellEnd"/>
      <w:r w:rsidRPr="00B674BD">
        <w:rPr>
          <w:sz w:val="22"/>
          <w:szCs w:val="22"/>
        </w:rPr>
        <w:t xml:space="preserve">). Each shaft diameter shall be a minimum of </w:t>
      </w:r>
      <w:r w:rsidR="00CC2098">
        <w:rPr>
          <w:sz w:val="22"/>
          <w:szCs w:val="22"/>
        </w:rPr>
        <w:t>1.73</w:t>
      </w:r>
      <w:r w:rsidR="00F03234" w:rsidRPr="00B674BD">
        <w:rPr>
          <w:sz w:val="22"/>
          <w:szCs w:val="22"/>
        </w:rPr>
        <w:t xml:space="preserve"> inches (</w:t>
      </w:r>
      <w:r w:rsidR="00CC2098">
        <w:rPr>
          <w:sz w:val="22"/>
          <w:szCs w:val="22"/>
        </w:rPr>
        <w:t>44</w:t>
      </w:r>
      <w:r w:rsidR="00F03234" w:rsidRPr="00B674BD">
        <w:rPr>
          <w:sz w:val="22"/>
          <w:szCs w:val="22"/>
        </w:rPr>
        <w:t xml:space="preserve"> </w:t>
      </w:r>
      <w:r w:rsidRPr="00B674BD">
        <w:rPr>
          <w:sz w:val="22"/>
          <w:szCs w:val="22"/>
        </w:rPr>
        <w:t>mm).</w:t>
      </w:r>
    </w:p>
    <w:p w14:paraId="08208343" w14:textId="2FE852E2" w:rsidR="00B608B6" w:rsidRPr="00B674BD" w:rsidRDefault="00B608B6"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Mounting frames, overflow boxes, rail system and required hardware shall be made of 316 SS.</w:t>
      </w:r>
    </w:p>
    <w:p w14:paraId="3E41C101" w14:textId="4068AC41" w:rsidR="00645D3C" w:rsidRDefault="00645D3C" w:rsidP="00407461">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39E4720B" w14:textId="3ADCDD67" w:rsidR="009647B9" w:rsidRDefault="009647B9" w:rsidP="00AA5A01">
      <w:pPr>
        <w:pStyle w:val="ListParagraph"/>
        <w:numPr>
          <w:ilvl w:val="3"/>
          <w:numId w:val="1"/>
        </w:numPr>
        <w:ind w:left="1170"/>
        <w:rPr>
          <w:rFonts w:ascii="Arial" w:hAnsi="Arial" w:cs="Arial"/>
        </w:rPr>
      </w:pPr>
      <w:r>
        <w:rPr>
          <w:rFonts w:ascii="Arial" w:hAnsi="Arial" w:cs="Arial"/>
        </w:rPr>
        <w:t>Cutters &amp; Blades</w:t>
      </w:r>
    </w:p>
    <w:p w14:paraId="2669E789" w14:textId="1C89863A" w:rsidR="00B674BD" w:rsidRPr="004752D7" w:rsidRDefault="00645D3C" w:rsidP="001E47BD">
      <w:pPr>
        <w:pStyle w:val="ListParagraph"/>
        <w:numPr>
          <w:ilvl w:val="4"/>
          <w:numId w:val="1"/>
        </w:numPr>
        <w:ind w:left="2160" w:hanging="540"/>
        <w:rPr>
          <w:rFonts w:ascii="Arial" w:hAnsi="Arial" w:cs="Arial"/>
        </w:rPr>
      </w:pPr>
      <w:r w:rsidRPr="00B674BD">
        <w:rPr>
          <w:rFonts w:ascii="Arial" w:hAnsi="Arial" w:cs="Arial"/>
        </w:rPr>
        <w:t xml:space="preserve">Cutting stack shall be a nominal height of </w:t>
      </w:r>
      <w:r w:rsidR="00334BFE">
        <w:rPr>
          <w:rFonts w:ascii="Arial" w:hAnsi="Arial" w:cs="Arial"/>
        </w:rPr>
        <w:t>18</w:t>
      </w:r>
      <w:r w:rsidR="00F03234" w:rsidRPr="000E312D">
        <w:rPr>
          <w:rFonts w:ascii="Arial" w:hAnsi="Arial" w:cs="Arial"/>
        </w:rPr>
        <w:t>.</w:t>
      </w:r>
      <w:r w:rsidR="00334BFE">
        <w:rPr>
          <w:rFonts w:ascii="Arial" w:hAnsi="Arial" w:cs="Arial"/>
        </w:rPr>
        <w:t>8</w:t>
      </w:r>
      <w:r w:rsidR="00C06C16">
        <w:rPr>
          <w:rFonts w:ascii="Arial" w:hAnsi="Arial" w:cs="Arial"/>
        </w:rPr>
        <w:t>9</w:t>
      </w:r>
      <w:r w:rsidRPr="000E312D">
        <w:rPr>
          <w:rFonts w:ascii="Arial" w:hAnsi="Arial" w:cs="Arial"/>
        </w:rPr>
        <w:t xml:space="preserve"> inches</w:t>
      </w:r>
      <w:r w:rsidR="00CC2098">
        <w:rPr>
          <w:rFonts w:ascii="Arial" w:hAnsi="Arial" w:cs="Arial"/>
        </w:rPr>
        <w:t xml:space="preserve"> (</w:t>
      </w:r>
      <w:r w:rsidR="005D439A">
        <w:rPr>
          <w:rFonts w:ascii="Arial" w:hAnsi="Arial" w:cs="Arial"/>
        </w:rPr>
        <w:t>48</w:t>
      </w:r>
      <w:r w:rsidR="00C06C16">
        <w:rPr>
          <w:rFonts w:ascii="Arial" w:hAnsi="Arial" w:cs="Arial"/>
        </w:rPr>
        <w:t>0</w:t>
      </w:r>
      <w:r w:rsidR="005952C5">
        <w:rPr>
          <w:rFonts w:ascii="Arial" w:hAnsi="Arial" w:cs="Arial"/>
        </w:rPr>
        <w:t>mm)</w:t>
      </w:r>
      <w:r w:rsidRPr="004752D7">
        <w:rPr>
          <w:rFonts w:ascii="Arial" w:hAnsi="Arial" w:cs="Arial"/>
        </w:rPr>
        <w:t xml:space="preserve"> </w:t>
      </w:r>
    </w:p>
    <w:p w14:paraId="576E5C3D" w14:textId="1337FC9E" w:rsidR="009647B9" w:rsidRPr="00B674BD" w:rsidRDefault="00BF1CC9" w:rsidP="001E47BD">
      <w:pPr>
        <w:pStyle w:val="ListParagraph"/>
        <w:numPr>
          <w:ilvl w:val="4"/>
          <w:numId w:val="1"/>
        </w:numPr>
        <w:ind w:left="2160" w:hanging="540"/>
        <w:rPr>
          <w:rFonts w:ascii="Arial" w:hAnsi="Arial" w:cs="Arial"/>
        </w:rPr>
      </w:pPr>
      <w:r w:rsidRPr="004752D7">
        <w:rPr>
          <w:rFonts w:ascii="Arial" w:hAnsi="Arial" w:cs="Arial"/>
        </w:rPr>
        <w:t>Cutter</w:t>
      </w:r>
      <w:r w:rsidR="00E94910" w:rsidRPr="004752D7">
        <w:rPr>
          <w:rFonts w:ascii="Arial" w:hAnsi="Arial" w:cs="Arial"/>
        </w:rPr>
        <w:t xml:space="preserve"> </w:t>
      </w:r>
      <w:r w:rsidRPr="004752D7">
        <w:rPr>
          <w:rFonts w:ascii="Arial" w:hAnsi="Arial" w:cs="Arial"/>
        </w:rPr>
        <w:t xml:space="preserve">shall be </w:t>
      </w:r>
      <w:r w:rsidR="009647B9" w:rsidRPr="004752D7">
        <w:rPr>
          <w:rFonts w:ascii="Arial" w:hAnsi="Arial" w:cs="Arial"/>
        </w:rPr>
        <w:t xml:space="preserve">manufactured from </w:t>
      </w:r>
      <w:r w:rsidRPr="004752D7">
        <w:rPr>
          <w:rFonts w:ascii="Arial" w:hAnsi="Arial" w:cs="Arial"/>
        </w:rPr>
        <w:t xml:space="preserve">a monolithic assembly </w:t>
      </w:r>
      <w:r w:rsidR="00645D3C" w:rsidRPr="004752D7">
        <w:rPr>
          <w:rFonts w:ascii="Arial" w:hAnsi="Arial" w:cs="Arial"/>
        </w:rPr>
        <w:t xml:space="preserve">constructed </w:t>
      </w:r>
      <w:r w:rsidR="00F03234" w:rsidRPr="004752D7">
        <w:rPr>
          <w:rFonts w:ascii="Arial" w:hAnsi="Arial" w:cs="Arial"/>
        </w:rPr>
        <w:t xml:space="preserve">from a solid block </w:t>
      </w:r>
      <w:r w:rsidR="00645D3C" w:rsidRPr="004752D7">
        <w:rPr>
          <w:rFonts w:ascii="Arial" w:hAnsi="Arial" w:cs="Arial"/>
        </w:rPr>
        <w:t>of alloy steel sur</w:t>
      </w:r>
      <w:r w:rsidRPr="004752D7">
        <w:rPr>
          <w:rFonts w:ascii="Arial" w:hAnsi="Arial" w:cs="Arial"/>
        </w:rPr>
        <w:t xml:space="preserve">face ground to </w:t>
      </w:r>
      <w:r w:rsidR="005952C5">
        <w:rPr>
          <w:rFonts w:ascii="Arial" w:hAnsi="Arial" w:cs="Arial"/>
        </w:rPr>
        <w:t xml:space="preserve">a blade </w:t>
      </w:r>
      <w:r w:rsidRPr="004752D7">
        <w:rPr>
          <w:rFonts w:ascii="Arial" w:hAnsi="Arial" w:cs="Arial"/>
        </w:rPr>
        <w:t xml:space="preserve">thickness of </w:t>
      </w:r>
      <w:r w:rsidRPr="000E312D">
        <w:rPr>
          <w:rFonts w:ascii="Arial" w:hAnsi="Arial" w:cs="Arial"/>
        </w:rPr>
        <w:t>.</w:t>
      </w:r>
      <w:r w:rsidR="00054CDF" w:rsidRPr="000E312D">
        <w:rPr>
          <w:rFonts w:ascii="Arial" w:hAnsi="Arial" w:cs="Arial"/>
        </w:rPr>
        <w:t>37</w:t>
      </w:r>
      <w:r w:rsidR="00645D3C" w:rsidRPr="000E312D">
        <w:rPr>
          <w:rFonts w:ascii="Arial" w:hAnsi="Arial" w:cs="Arial"/>
        </w:rPr>
        <w:t>-inches</w:t>
      </w:r>
      <w:r w:rsidR="00645D3C" w:rsidRPr="004752D7">
        <w:rPr>
          <w:rFonts w:ascii="Arial" w:hAnsi="Arial" w:cs="Arial"/>
        </w:rPr>
        <w:t xml:space="preserve">  </w:t>
      </w:r>
      <w:r w:rsidR="00645D3C" w:rsidRPr="00B674BD">
        <w:rPr>
          <w:rFonts w:ascii="Arial" w:hAnsi="Arial" w:cs="Arial"/>
        </w:rPr>
        <w:t>+.000/-.001 (</w:t>
      </w:r>
      <w:r w:rsidR="00054CDF">
        <w:rPr>
          <w:rFonts w:ascii="Arial" w:hAnsi="Arial" w:cs="Arial"/>
        </w:rPr>
        <w:t>9</w:t>
      </w:r>
      <w:r w:rsidR="001577CF" w:rsidRPr="00B674BD">
        <w:rPr>
          <w:rFonts w:ascii="Arial" w:hAnsi="Arial" w:cs="Arial"/>
        </w:rPr>
        <w:t>.5</w:t>
      </w:r>
      <w:r w:rsidR="00645D3C" w:rsidRPr="00B674BD">
        <w:rPr>
          <w:rFonts w:ascii="Arial" w:hAnsi="Arial" w:cs="Arial"/>
        </w:rPr>
        <w:t xml:space="preserve"> mm +.000/-.003).</w:t>
      </w:r>
    </w:p>
    <w:p w14:paraId="4128E95C" w14:textId="4BB386DC" w:rsidR="009647B9" w:rsidRDefault="00645D3C" w:rsidP="009647B9">
      <w:pPr>
        <w:pStyle w:val="ListParagraph"/>
        <w:numPr>
          <w:ilvl w:val="4"/>
          <w:numId w:val="1"/>
        </w:numPr>
        <w:ind w:left="1620"/>
        <w:rPr>
          <w:rFonts w:ascii="Arial" w:hAnsi="Arial" w:cs="Arial"/>
        </w:rPr>
      </w:pPr>
      <w:r w:rsidRPr="009647B9">
        <w:rPr>
          <w:rFonts w:ascii="Arial" w:hAnsi="Arial" w:cs="Arial"/>
        </w:rPr>
        <w:t xml:space="preserve">Cutters shall be heat treated to produce a hardness of </w:t>
      </w:r>
      <w:r w:rsidR="005952C5">
        <w:rPr>
          <w:rFonts w:ascii="Arial" w:hAnsi="Arial" w:cs="Arial"/>
        </w:rPr>
        <w:t>60</w:t>
      </w:r>
      <w:r w:rsidR="001577CF" w:rsidRPr="009647B9">
        <w:rPr>
          <w:rFonts w:ascii="Arial" w:hAnsi="Arial" w:cs="Arial"/>
        </w:rPr>
        <w:t>-6</w:t>
      </w:r>
      <w:r w:rsidR="005952C5">
        <w:rPr>
          <w:rFonts w:ascii="Arial" w:hAnsi="Arial" w:cs="Arial"/>
        </w:rPr>
        <w:t>5</w:t>
      </w:r>
      <w:r w:rsidRPr="009647B9">
        <w:rPr>
          <w:rFonts w:ascii="Arial" w:hAnsi="Arial" w:cs="Arial"/>
        </w:rPr>
        <w:t xml:space="preserve"> Rockwell C.</w:t>
      </w:r>
    </w:p>
    <w:p w14:paraId="414992F1" w14:textId="15569276" w:rsidR="007D7FBD" w:rsidRDefault="007D7FBD" w:rsidP="009647B9">
      <w:pPr>
        <w:pStyle w:val="ListParagraph"/>
        <w:numPr>
          <w:ilvl w:val="4"/>
          <w:numId w:val="1"/>
        </w:numPr>
        <w:ind w:left="1620"/>
        <w:rPr>
          <w:rFonts w:ascii="Arial" w:hAnsi="Arial" w:cs="Arial"/>
        </w:rPr>
      </w:pPr>
      <w:r>
        <w:rPr>
          <w:rFonts w:ascii="Arial" w:hAnsi="Arial" w:cs="Arial"/>
        </w:rPr>
        <w:t>Cutters shall be nitrated for high corrosion resistance</w:t>
      </w:r>
      <w:r w:rsidR="004850D7">
        <w:rPr>
          <w:rFonts w:ascii="Arial" w:hAnsi="Arial" w:cs="Arial"/>
        </w:rPr>
        <w:t>.</w:t>
      </w:r>
    </w:p>
    <w:p w14:paraId="3E9DA5AB" w14:textId="60A0EF62" w:rsidR="00407461" w:rsidRDefault="00645D3C" w:rsidP="009647B9">
      <w:pPr>
        <w:pStyle w:val="ListParagraph"/>
        <w:numPr>
          <w:ilvl w:val="4"/>
          <w:numId w:val="1"/>
        </w:numPr>
        <w:ind w:left="2160" w:hanging="540"/>
        <w:rPr>
          <w:rFonts w:ascii="Arial" w:hAnsi="Arial" w:cs="Arial"/>
        </w:rPr>
      </w:pPr>
      <w:r w:rsidRPr="009647B9">
        <w:rPr>
          <w:rFonts w:ascii="Arial" w:hAnsi="Arial" w:cs="Arial"/>
        </w:rPr>
        <w:t xml:space="preserve">Cutters shall have </w:t>
      </w:r>
      <w:r w:rsidR="00D4664F" w:rsidRPr="009647B9">
        <w:rPr>
          <w:rFonts w:ascii="Arial" w:hAnsi="Arial" w:cs="Arial"/>
        </w:rPr>
        <w:t>8</w:t>
      </w:r>
      <w:r w:rsidRPr="009647B9">
        <w:rPr>
          <w:rFonts w:ascii="Arial" w:hAnsi="Arial" w:cs="Arial"/>
        </w:rPr>
        <w:t xml:space="preserve"> cam shaped teeth</w:t>
      </w:r>
      <w:r w:rsidR="0053129B">
        <w:rPr>
          <w:rFonts w:ascii="Arial" w:hAnsi="Arial" w:cs="Arial"/>
        </w:rPr>
        <w:t>.</w:t>
      </w:r>
      <w:r w:rsidR="00407461">
        <w:rPr>
          <w:rFonts w:ascii="Arial" w:hAnsi="Arial" w:cs="Arial"/>
        </w:rPr>
        <w:t xml:space="preserve"> </w:t>
      </w:r>
    </w:p>
    <w:p w14:paraId="22B8CA2B" w14:textId="515ED852" w:rsidR="009647B9" w:rsidRDefault="00407461" w:rsidP="009647B9">
      <w:pPr>
        <w:pStyle w:val="ListParagraph"/>
        <w:numPr>
          <w:ilvl w:val="4"/>
          <w:numId w:val="1"/>
        </w:numPr>
        <w:ind w:left="2160" w:hanging="540"/>
        <w:rPr>
          <w:rFonts w:ascii="Arial" w:hAnsi="Arial" w:cs="Arial"/>
        </w:rPr>
      </w:pPr>
      <w:r>
        <w:rPr>
          <w:rFonts w:ascii="Arial" w:hAnsi="Arial" w:cs="Arial"/>
        </w:rPr>
        <w:t>Cutter t</w:t>
      </w:r>
      <w:r w:rsidR="00645D3C" w:rsidRPr="009647B9">
        <w:rPr>
          <w:rFonts w:ascii="Arial" w:hAnsi="Arial" w:cs="Arial"/>
        </w:rPr>
        <w:t xml:space="preserve">ooth height shall not be greater than ½-inch (13 mm) above the root diameter of the cutter. </w:t>
      </w:r>
    </w:p>
    <w:p w14:paraId="2420CC84" w14:textId="2BA8BEC3" w:rsidR="00645D3C" w:rsidRPr="009647B9" w:rsidRDefault="00D4664F" w:rsidP="009647B9">
      <w:pPr>
        <w:pStyle w:val="ListParagraph"/>
        <w:numPr>
          <w:ilvl w:val="4"/>
          <w:numId w:val="1"/>
        </w:numPr>
        <w:ind w:left="2160" w:hanging="540"/>
        <w:rPr>
          <w:rFonts w:ascii="Arial" w:hAnsi="Arial" w:cs="Arial"/>
        </w:rPr>
      </w:pPr>
      <w:r w:rsidRPr="009647B9">
        <w:rPr>
          <w:rFonts w:ascii="Arial" w:hAnsi="Arial" w:cs="Arial"/>
        </w:rPr>
        <w:t xml:space="preserve">Cutter assembly </w:t>
      </w:r>
      <w:r w:rsidR="00645D3C" w:rsidRPr="009647B9">
        <w:rPr>
          <w:rFonts w:ascii="Arial" w:hAnsi="Arial" w:cs="Arial"/>
        </w:rPr>
        <w:t xml:space="preserve">OD shall be </w:t>
      </w:r>
      <w:r w:rsidR="00CC2098">
        <w:rPr>
          <w:rFonts w:ascii="Arial" w:hAnsi="Arial" w:cs="Arial"/>
        </w:rPr>
        <w:t>4</w:t>
      </w:r>
      <w:r w:rsidR="00BE61C0" w:rsidRPr="009647B9">
        <w:rPr>
          <w:rFonts w:ascii="Arial" w:hAnsi="Arial" w:cs="Arial"/>
        </w:rPr>
        <w:t>.</w:t>
      </w:r>
      <w:r w:rsidR="00CC2098">
        <w:rPr>
          <w:rFonts w:ascii="Arial" w:hAnsi="Arial" w:cs="Arial"/>
        </w:rPr>
        <w:t>72</w:t>
      </w:r>
      <w:r w:rsidR="00645D3C" w:rsidRPr="009647B9">
        <w:rPr>
          <w:rFonts w:ascii="Arial" w:hAnsi="Arial" w:cs="Arial"/>
        </w:rPr>
        <w:t>-inches (1</w:t>
      </w:r>
      <w:r w:rsidR="00CC2098">
        <w:rPr>
          <w:rFonts w:ascii="Arial" w:hAnsi="Arial" w:cs="Arial"/>
        </w:rPr>
        <w:t>20</w:t>
      </w:r>
      <w:r w:rsidR="00645D3C" w:rsidRPr="009647B9">
        <w:rPr>
          <w:rFonts w:ascii="Arial" w:hAnsi="Arial" w:cs="Arial"/>
        </w:rPr>
        <w:t xml:space="preserve"> mm)</w:t>
      </w:r>
      <w:r w:rsidR="00BE61C0" w:rsidRPr="009647B9">
        <w:rPr>
          <w:rFonts w:ascii="Arial" w:hAnsi="Arial" w:cs="Arial"/>
        </w:rPr>
        <w:t xml:space="preserve"> minimum. Spacer</w:t>
      </w:r>
      <w:r w:rsidR="00645D3C" w:rsidRPr="009647B9">
        <w:rPr>
          <w:rFonts w:ascii="Arial" w:hAnsi="Arial" w:cs="Arial"/>
        </w:rPr>
        <w:t xml:space="preserve"> shall be </w:t>
      </w:r>
      <w:r w:rsidR="00BE61C0" w:rsidRPr="009647B9">
        <w:rPr>
          <w:rFonts w:ascii="Arial" w:hAnsi="Arial" w:cs="Arial"/>
        </w:rPr>
        <w:t xml:space="preserve">cut into the monolithic cutter, and shall have a smooth outside diameter with no tooth profiles. Designs </w:t>
      </w:r>
      <w:r w:rsidR="00E86C70">
        <w:rPr>
          <w:rFonts w:ascii="Arial" w:hAnsi="Arial" w:cs="Arial"/>
        </w:rPr>
        <w:t xml:space="preserve">with </w:t>
      </w:r>
      <w:r w:rsidR="00C06C16">
        <w:rPr>
          <w:rFonts w:ascii="Arial" w:hAnsi="Arial" w:cs="Arial"/>
        </w:rPr>
        <w:t xml:space="preserve">multiple cutters and spacers, or multiple cutter cartridges, or </w:t>
      </w:r>
      <w:r w:rsidR="00BE61C0" w:rsidRPr="009647B9">
        <w:rPr>
          <w:rFonts w:ascii="Arial" w:hAnsi="Arial" w:cs="Arial"/>
        </w:rPr>
        <w:t>without a single monolithic cutter assembly shall not be acceptable.</w:t>
      </w:r>
    </w:p>
    <w:p w14:paraId="4B96C22F" w14:textId="05E5BDF9" w:rsidR="0082644E" w:rsidRPr="0039183B" w:rsidRDefault="0082644E" w:rsidP="00254BC9">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74FF2E03" w14:textId="0F5C21DD" w:rsidR="006A3BF1" w:rsidRPr="0039183B" w:rsidRDefault="006A3BF1" w:rsidP="00575DF1">
      <w:pPr>
        <w:pStyle w:val="Level4108"/>
        <w:numPr>
          <w:ilvl w:val="3"/>
          <w:numId w:val="1"/>
        </w:numPr>
        <w:tabs>
          <w:tab w:val="left" w:pos="-720"/>
          <w:tab w:val="left" w:pos="270"/>
          <w:tab w:val="left" w:pos="7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440" w:hanging="270"/>
        <w:rPr>
          <w:sz w:val="22"/>
          <w:szCs w:val="22"/>
        </w:rPr>
      </w:pPr>
      <w:r w:rsidRPr="0039183B">
        <w:rPr>
          <w:sz w:val="22"/>
          <w:szCs w:val="22"/>
        </w:rPr>
        <w:t>Bearings and Seals</w:t>
      </w:r>
    </w:p>
    <w:p w14:paraId="008C1D83" w14:textId="4F5636BA" w:rsidR="00D04A55" w:rsidRPr="00C06C16" w:rsidRDefault="008F3B5C" w:rsidP="00C06C16">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39183B">
        <w:rPr>
          <w:sz w:val="22"/>
          <w:szCs w:val="22"/>
        </w:rPr>
        <w:t>T</w:t>
      </w:r>
      <w:r w:rsidR="006A3BF1" w:rsidRPr="0039183B">
        <w:rPr>
          <w:sz w:val="22"/>
          <w:szCs w:val="22"/>
        </w:rPr>
        <w:t xml:space="preserve">he radial and axial loads of the shafts shall be borne by </w:t>
      </w:r>
      <w:r w:rsidRPr="0039183B">
        <w:rPr>
          <w:sz w:val="22"/>
          <w:szCs w:val="22"/>
        </w:rPr>
        <w:t>oversized radial spherical roller bearings on upper  and deep groove ball bearings on lower end.</w:t>
      </w:r>
      <w:r w:rsidR="006A3BF1" w:rsidRPr="0039183B">
        <w:rPr>
          <w:sz w:val="22"/>
          <w:szCs w:val="22"/>
        </w:rPr>
        <w:t xml:space="preserve">  The bearings shall be protected by a </w:t>
      </w:r>
      <w:r w:rsidRPr="0039183B">
        <w:rPr>
          <w:sz w:val="22"/>
          <w:szCs w:val="22"/>
        </w:rPr>
        <w:t xml:space="preserve">single </w:t>
      </w:r>
      <w:r w:rsidR="00BF1CC9" w:rsidRPr="0039183B">
        <w:rPr>
          <w:sz w:val="22"/>
          <w:szCs w:val="22"/>
        </w:rPr>
        <w:t>cartridge mechanical seals</w:t>
      </w:r>
      <w:r w:rsidR="006A3BF1" w:rsidRPr="0039183B">
        <w:rPr>
          <w:sz w:val="22"/>
          <w:szCs w:val="22"/>
        </w:rPr>
        <w:t xml:space="preserve">.  </w:t>
      </w:r>
      <w:r w:rsidR="00BF1CC9" w:rsidRPr="0039183B">
        <w:rPr>
          <w:sz w:val="22"/>
          <w:szCs w:val="22"/>
        </w:rPr>
        <w:t>Seal f</w:t>
      </w:r>
      <w:r w:rsidR="006A3BF1" w:rsidRPr="0039183B">
        <w:rPr>
          <w:sz w:val="22"/>
          <w:szCs w:val="22"/>
        </w:rPr>
        <w:t xml:space="preserve">ace materials must </w:t>
      </w:r>
      <w:r w:rsidRPr="0039183B">
        <w:rPr>
          <w:sz w:val="22"/>
          <w:szCs w:val="22"/>
        </w:rPr>
        <w:t>be a minimum of chrome oxide</w:t>
      </w:r>
      <w:r w:rsidR="006A3BF1" w:rsidRPr="0039183B">
        <w:rPr>
          <w:sz w:val="22"/>
          <w:szCs w:val="22"/>
        </w:rPr>
        <w:t xml:space="preserve"> </w:t>
      </w:r>
      <w:r w:rsidRPr="0039183B">
        <w:rPr>
          <w:sz w:val="22"/>
          <w:szCs w:val="22"/>
        </w:rPr>
        <w:t>vs</w:t>
      </w:r>
      <w:r w:rsidR="006A3BF1" w:rsidRPr="0039183B">
        <w:rPr>
          <w:sz w:val="22"/>
          <w:szCs w:val="22"/>
        </w:rPr>
        <w:t xml:space="preserve"> </w:t>
      </w:r>
      <w:r w:rsidR="00BF1CC9" w:rsidRPr="0039183B">
        <w:rPr>
          <w:sz w:val="22"/>
          <w:szCs w:val="22"/>
        </w:rPr>
        <w:t>duronit</w:t>
      </w:r>
      <w:r w:rsidR="006A3BF1" w:rsidRPr="0039183B">
        <w:rPr>
          <w:sz w:val="22"/>
          <w:szCs w:val="22"/>
        </w:rPr>
        <w:t xml:space="preserve">, not requiring an external </w:t>
      </w:r>
      <w:r w:rsidR="004D3E9A" w:rsidRPr="0039183B">
        <w:rPr>
          <w:sz w:val="22"/>
          <w:szCs w:val="22"/>
        </w:rPr>
        <w:t>flush, but in a static bath of oil</w:t>
      </w:r>
      <w:r w:rsidR="006A3BF1" w:rsidRPr="0039183B">
        <w:rPr>
          <w:sz w:val="22"/>
          <w:szCs w:val="22"/>
        </w:rPr>
        <w:t xml:space="preserve">.  The mechanical seal shall be rated at </w:t>
      </w:r>
      <w:r w:rsidR="00023A09" w:rsidRPr="0039183B">
        <w:rPr>
          <w:sz w:val="22"/>
          <w:szCs w:val="22"/>
        </w:rPr>
        <w:t xml:space="preserve">90 </w:t>
      </w:r>
      <w:r w:rsidR="006A3BF1" w:rsidRPr="0039183B">
        <w:rPr>
          <w:sz w:val="22"/>
          <w:szCs w:val="22"/>
        </w:rPr>
        <w:t>psi continuous duty by the seal manufacturer.</w:t>
      </w:r>
      <w:r w:rsidR="00023A09" w:rsidRPr="0039183B">
        <w:rPr>
          <w:sz w:val="22"/>
          <w:szCs w:val="22"/>
        </w:rPr>
        <w:t xml:space="preserve"> T</w:t>
      </w:r>
      <w:r w:rsidR="006A3BF1" w:rsidRPr="0039183B">
        <w:rPr>
          <w:sz w:val="22"/>
          <w:szCs w:val="22"/>
        </w:rPr>
        <w:t>he bearings and seals shall be housed in a replaceable cartridge that supports and aligns the bearings and seals, as well as protects the shafts and end housings.</w:t>
      </w:r>
      <w:r w:rsidR="00D04A55" w:rsidRPr="0039183B">
        <w:rPr>
          <w:sz w:val="22"/>
          <w:szCs w:val="22"/>
        </w:rPr>
        <w:t xml:space="preserve"> The seal elements shall be independent of the stack height. The </w:t>
      </w:r>
      <w:r w:rsidR="00430F1D" w:rsidRPr="0039183B">
        <w:rPr>
          <w:sz w:val="22"/>
          <w:szCs w:val="22"/>
        </w:rPr>
        <w:t xml:space="preserve">seal shall meet required pressure rating regardless of cutter stack fit. The </w:t>
      </w:r>
      <w:r w:rsidR="00690580" w:rsidRPr="0039183B">
        <w:rPr>
          <w:sz w:val="22"/>
          <w:szCs w:val="22"/>
        </w:rPr>
        <w:t xml:space="preserve">seal and bearing </w:t>
      </w:r>
      <w:r w:rsidR="00430F1D" w:rsidRPr="0039183B">
        <w:rPr>
          <w:sz w:val="22"/>
          <w:szCs w:val="22"/>
        </w:rPr>
        <w:t xml:space="preserve">cartridge shall provide protection against axial </w:t>
      </w:r>
      <w:r w:rsidR="007A1163" w:rsidRPr="0039183B">
        <w:rPr>
          <w:sz w:val="22"/>
          <w:szCs w:val="22"/>
        </w:rPr>
        <w:t xml:space="preserve">loading </w:t>
      </w:r>
      <w:r w:rsidR="00430F1D" w:rsidRPr="0039183B">
        <w:rPr>
          <w:sz w:val="22"/>
          <w:szCs w:val="22"/>
        </w:rPr>
        <w:t>on shafts and bearings during shaft detection.</w:t>
      </w:r>
      <w:r w:rsidR="00690580" w:rsidRPr="0039183B">
        <w:rPr>
          <w:sz w:val="22"/>
          <w:szCs w:val="22"/>
        </w:rPr>
        <w:t xml:space="preserve">  </w:t>
      </w:r>
      <w:r w:rsidR="00690580" w:rsidRPr="0039183B">
        <w:rPr>
          <w:sz w:val="22"/>
          <w:szCs w:val="22"/>
        </w:rPr>
        <w:lastRenderedPageBreak/>
        <w:t xml:space="preserve">O-rings </w:t>
      </w:r>
      <w:r w:rsidR="006A3BF1" w:rsidRPr="0039183B">
        <w:rPr>
          <w:sz w:val="22"/>
          <w:szCs w:val="22"/>
        </w:rPr>
        <w:t>shall</w:t>
      </w:r>
      <w:r w:rsidR="00690580" w:rsidRPr="0039183B">
        <w:rPr>
          <w:sz w:val="22"/>
          <w:szCs w:val="22"/>
        </w:rPr>
        <w:t xml:space="preserve"> be made of Buna-N elastomers.</w:t>
      </w:r>
    </w:p>
    <w:p w14:paraId="569BD0D6" w14:textId="77777777" w:rsidR="0053129B" w:rsidRDefault="0053129B" w:rsidP="00D04A55">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1EC3335" w14:textId="40B69DC1" w:rsidR="0055331C" w:rsidRPr="00AA3219" w:rsidRDefault="0055331C" w:rsidP="00702042">
      <w:pPr>
        <w:pStyle w:val="Level578"/>
        <w:numPr>
          <w:ilvl w:val="0"/>
          <w:numId w:val="19"/>
        </w:numPr>
        <w:tabs>
          <w:tab w:val="left" w:pos="-900"/>
          <w:tab w:val="left" w:pos="-720"/>
          <w:tab w:val="left" w:pos="270"/>
          <w:tab w:val="left" w:pos="720"/>
          <w:tab w:val="left" w:pos="144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firstLine="0"/>
        <w:rPr>
          <w:sz w:val="22"/>
          <w:szCs w:val="22"/>
        </w:rPr>
      </w:pPr>
      <w:r w:rsidRPr="00AA3219">
        <w:rPr>
          <w:sz w:val="22"/>
          <w:szCs w:val="22"/>
        </w:rPr>
        <w:t>Electric Motor</w:t>
      </w:r>
      <w:r w:rsidR="00AA3219" w:rsidRPr="00AA3219">
        <w:rPr>
          <w:sz w:val="22"/>
          <w:szCs w:val="22"/>
        </w:rPr>
        <w:t xml:space="preserve"> &amp; Reducer</w:t>
      </w:r>
    </w:p>
    <w:p w14:paraId="683378CA" w14:textId="32EA6669" w:rsidR="0055331C" w:rsidRPr="00AA3219" w:rsidRDefault="001A7171"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The grinder </w:t>
      </w:r>
      <w:r w:rsidR="00702042">
        <w:rPr>
          <w:sz w:val="22"/>
          <w:szCs w:val="22"/>
        </w:rPr>
        <w:t>gearbox</w:t>
      </w:r>
      <w:r w:rsidRPr="00AA3219">
        <w:rPr>
          <w:sz w:val="22"/>
          <w:szCs w:val="22"/>
        </w:rPr>
        <w:t xml:space="preserve"> shall be a low speed, high-torque </w:t>
      </w:r>
      <w:r w:rsidR="007D101B">
        <w:rPr>
          <w:sz w:val="22"/>
          <w:szCs w:val="22"/>
        </w:rPr>
        <w:t>parallel shaft</w:t>
      </w:r>
      <w:r w:rsidRPr="00AA3219">
        <w:rPr>
          <w:sz w:val="22"/>
          <w:szCs w:val="22"/>
        </w:rPr>
        <w:t xml:space="preserve"> gearbox manufactured by Nord Gear.  Maximum motor speed shall not exceed 1800 rpm, and should provide a minimum of 10% reserve </w:t>
      </w:r>
      <w:proofErr w:type="spellStart"/>
      <w:r w:rsidRPr="00AA3219">
        <w:rPr>
          <w:sz w:val="22"/>
          <w:szCs w:val="22"/>
        </w:rPr>
        <w:t>hp</w:t>
      </w:r>
      <w:proofErr w:type="spellEnd"/>
      <w:r w:rsidRPr="00AA3219">
        <w:rPr>
          <w:sz w:val="22"/>
          <w:szCs w:val="22"/>
        </w:rPr>
        <w:t xml:space="preserve"> as evidenced by specific requirements at maximum design.</w:t>
      </w:r>
    </w:p>
    <w:p w14:paraId="28C5A3FE" w14:textId="53D76DC3" w:rsidR="00AA3219" w:rsidRDefault="00AA3219"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All motors shall be built in accordance with latest NEMA, IEEE, </w:t>
      </w:r>
      <w:smartTag w:uri="urn:schemas-microsoft-com:office:smarttags" w:element="stockticker">
        <w:r w:rsidRPr="00AA3219">
          <w:rPr>
            <w:sz w:val="22"/>
            <w:szCs w:val="22"/>
          </w:rPr>
          <w:t>ANSI</w:t>
        </w:r>
      </w:smartTag>
      <w:r w:rsidRPr="00AA3219">
        <w:rPr>
          <w:sz w:val="22"/>
          <w:szCs w:val="22"/>
        </w:rPr>
        <w:t xml:space="preserve"> and AFBMA standards where applicable.</w:t>
      </w:r>
    </w:p>
    <w:p w14:paraId="0A9AB56C" w14:textId="12DF0C3E" w:rsidR="00702042" w:rsidRPr="004752D7" w:rsidRDefault="00702042"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Pr>
          <w:sz w:val="22"/>
          <w:szCs w:val="22"/>
        </w:rPr>
        <w:t xml:space="preserve">Motor </w:t>
      </w:r>
      <w:r w:rsidRPr="004752D7">
        <w:rPr>
          <w:sz w:val="22"/>
          <w:szCs w:val="22"/>
        </w:rPr>
        <w:t xml:space="preserve">shall be </w:t>
      </w:r>
      <w:r w:rsidRPr="000E312D">
        <w:rPr>
          <w:sz w:val="22"/>
          <w:szCs w:val="22"/>
        </w:rPr>
        <w:t>TEFC</w:t>
      </w:r>
      <w:r w:rsidRPr="004752D7">
        <w:rPr>
          <w:sz w:val="22"/>
          <w:szCs w:val="22"/>
        </w:rPr>
        <w:t xml:space="preserve"> with a minimum service factor of 1.15</w:t>
      </w:r>
    </w:p>
    <w:p w14:paraId="0C045931" w14:textId="77777777"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Motors shall conform to all requirements stipulated in the motor section of this specification.</w:t>
      </w:r>
    </w:p>
    <w:p w14:paraId="1E51152F" w14:textId="4164179D"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The motors supplied shall be specifically designed for inverter duty to allow for the potential of future variable frequency drives.  The motors shall be compatible with the grinders provided by the MANUFACTURER.</w:t>
      </w:r>
      <w:r w:rsidR="003B029A" w:rsidRPr="004752D7">
        <w:rPr>
          <w:sz w:val="22"/>
          <w:szCs w:val="22"/>
        </w:rPr>
        <w:t xml:space="preserve"> The gear speed reducer shall be Nord </w:t>
      </w:r>
      <w:r w:rsidR="007D101B" w:rsidRPr="004752D7">
        <w:rPr>
          <w:sz w:val="22"/>
          <w:szCs w:val="22"/>
        </w:rPr>
        <w:t>parallel shaft geared</w:t>
      </w:r>
      <w:r w:rsidR="003B029A" w:rsidRPr="004752D7">
        <w:rPr>
          <w:sz w:val="22"/>
          <w:szCs w:val="22"/>
        </w:rPr>
        <w:t xml:space="preserve"> type of reducer with "Hea</w:t>
      </w:r>
      <w:r w:rsidR="00B674BD" w:rsidRPr="004752D7">
        <w:rPr>
          <w:sz w:val="22"/>
          <w:szCs w:val="22"/>
        </w:rPr>
        <w:t xml:space="preserve">vy Shock" load classification. </w:t>
      </w:r>
      <w:r w:rsidR="003B029A" w:rsidRPr="004752D7">
        <w:rPr>
          <w:sz w:val="22"/>
          <w:szCs w:val="22"/>
        </w:rPr>
        <w:t xml:space="preserve">The </w:t>
      </w:r>
      <w:r w:rsidR="00F91221" w:rsidRPr="004752D7">
        <w:rPr>
          <w:sz w:val="22"/>
          <w:szCs w:val="22"/>
        </w:rPr>
        <w:t xml:space="preserve">drive </w:t>
      </w:r>
      <w:r w:rsidR="003B029A" w:rsidRPr="004752D7">
        <w:rPr>
          <w:sz w:val="22"/>
          <w:szCs w:val="22"/>
        </w:rPr>
        <w:t>shaft of the grinder shall be directly coupled with the reducer without use of a coupling.</w:t>
      </w:r>
    </w:p>
    <w:p w14:paraId="27E8458A" w14:textId="77777777" w:rsidR="003B029A" w:rsidRPr="004752D7" w:rsidRDefault="003B029A"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Required running torque per horsepower (kW):</w:t>
      </w:r>
    </w:p>
    <w:p w14:paraId="511FE20F" w14:textId="67774CE7" w:rsidR="000F7AAC" w:rsidRPr="00F91221" w:rsidRDefault="003B029A" w:rsidP="00116CE5">
      <w:pPr>
        <w:pStyle w:val="Level578"/>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i/>
          <w:sz w:val="22"/>
          <w:szCs w:val="22"/>
        </w:rPr>
      </w:pPr>
      <w:r w:rsidRPr="000E312D">
        <w:rPr>
          <w:sz w:val="22"/>
          <w:szCs w:val="22"/>
        </w:rPr>
        <w:t>At momentary load peaks:  4,756 in-lbs. (721 NM/KN).</w:t>
      </w:r>
      <w:r w:rsidR="00F91221">
        <w:rPr>
          <w:sz w:val="22"/>
          <w:szCs w:val="22"/>
        </w:rPr>
        <w:t xml:space="preserve"> </w:t>
      </w:r>
    </w:p>
    <w:p w14:paraId="10E744C3"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345B7B2" w14:textId="77777777" w:rsidR="006A3BF1" w:rsidRDefault="006A3BF1" w:rsidP="00F67D9A">
      <w:pPr>
        <w:pStyle w:val="Level2118"/>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MOTOR CONTROLLERS</w:t>
      </w:r>
    </w:p>
    <w:p w14:paraId="74A4ECB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61B475B"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0F8D6486" w14:textId="44350FDD"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shall be the supplier</w:t>
      </w:r>
      <w:r>
        <w:rPr>
          <w:sz w:val="22"/>
          <w:szCs w:val="22"/>
        </w:rPr>
        <w:sym w:font="WP TypographicSymbols" w:char="003D"/>
      </w:r>
      <w:r>
        <w:rPr>
          <w:sz w:val="22"/>
          <w:szCs w:val="22"/>
        </w:rPr>
        <w:t>s UL/</w:t>
      </w:r>
      <w:proofErr w:type="spellStart"/>
      <w:r>
        <w:rPr>
          <w:sz w:val="22"/>
          <w:szCs w:val="22"/>
        </w:rPr>
        <w:t>c</w:t>
      </w:r>
      <w:r w:rsidR="00203B51">
        <w:rPr>
          <w:sz w:val="22"/>
          <w:szCs w:val="22"/>
        </w:rPr>
        <w:t>UL</w:t>
      </w:r>
      <w:proofErr w:type="spellEnd"/>
      <w:r w:rsidR="00203B51">
        <w:rPr>
          <w:sz w:val="22"/>
          <w:szCs w:val="22"/>
        </w:rPr>
        <w:t xml:space="preserve"> listed standard</w:t>
      </w:r>
      <w:r w:rsidR="002D4726">
        <w:rPr>
          <w:sz w:val="22"/>
          <w:szCs w:val="22"/>
        </w:rPr>
        <w:t>, and shall provide independent control of the grinder.</w:t>
      </w:r>
    </w:p>
    <w:p w14:paraId="3E5622E6"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be equipped with HAND-OFF/RESET-AUTO three-position selector switch.  In OFF/RESET the grinder shall not run.  In HAND the grinder shall run.  In AUTO the grinder start and stop shall be controlled by a remotely located dry contact.</w:t>
      </w:r>
    </w:p>
    <w:p w14:paraId="0985B091" w14:textId="32AE144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When a grinder jam condition occurs, while running in either the HAND or AUTO mode, the motor controller shall stop the grinder and reverse its rotation to clear the obstruction.  If the jam condition still exists, t</w:t>
      </w:r>
      <w:r w:rsidR="002D4726">
        <w:rPr>
          <w:sz w:val="22"/>
          <w:szCs w:val="22"/>
        </w:rPr>
        <w:t xml:space="preserve">he controller shall go through </w:t>
      </w:r>
      <w:r w:rsidR="00203B51">
        <w:rPr>
          <w:sz w:val="22"/>
          <w:szCs w:val="22"/>
        </w:rPr>
        <w:t>five</w:t>
      </w:r>
      <w:r>
        <w:rPr>
          <w:sz w:val="22"/>
          <w:szCs w:val="22"/>
        </w:rPr>
        <w:t xml:space="preserve"> additional reversing cycles within </w:t>
      </w:r>
      <w:r w:rsidR="002D4726">
        <w:rPr>
          <w:sz w:val="22"/>
          <w:szCs w:val="22"/>
        </w:rPr>
        <w:t>45</w:t>
      </w:r>
      <w:r>
        <w:rPr>
          <w:sz w:val="22"/>
          <w:szCs w:val="22"/>
        </w:rPr>
        <w:t xml:space="preserve"> seconds before signaling a grinder overload condition.  When a grinder overload condition occurs, the controller shall shut the grinder off and activate a fail indication.</w:t>
      </w:r>
    </w:p>
    <w:p w14:paraId="68D36A7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If the grinder is stopped due to a </w:t>
      </w:r>
      <w:proofErr w:type="spellStart"/>
      <w:r>
        <w:rPr>
          <w:sz w:val="22"/>
          <w:szCs w:val="22"/>
        </w:rPr>
        <w:t>fail</w:t>
      </w:r>
      <w:proofErr w:type="spellEnd"/>
      <w:r>
        <w:rPr>
          <w:sz w:val="22"/>
          <w:szCs w:val="22"/>
        </w:rPr>
        <w:t xml:space="preserve"> condition and a power failure occurs, the fail indicator shall reactivate when power is restored.</w:t>
      </w:r>
    </w:p>
    <w:p w14:paraId="11A73AA2"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reset shall be from local panel controls only.</w:t>
      </w:r>
    </w:p>
    <w:p w14:paraId="57811A9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have indicator lights for POWER ON, RUN and FAIL conditions.</w:t>
      </w:r>
    </w:p>
    <w:p w14:paraId="0EE4EB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provide overcurrent protection for the motor through an overload relay mounted directly on the contactor.</w:t>
      </w:r>
    </w:p>
    <w:p w14:paraId="7F2FD60D" w14:textId="322297B9" w:rsidR="006A3BF1" w:rsidRDefault="002D4726"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The controller shall be </w:t>
      </w:r>
      <w:r w:rsidRPr="00B674BD">
        <w:rPr>
          <w:sz w:val="22"/>
          <w:szCs w:val="22"/>
        </w:rPr>
        <w:t xml:space="preserve">rated </w:t>
      </w:r>
      <w:r w:rsidR="00C06C16">
        <w:rPr>
          <w:sz w:val="22"/>
          <w:szCs w:val="22"/>
        </w:rPr>
        <w:t>3</w:t>
      </w:r>
      <w:r w:rsidR="006A3BF1" w:rsidRPr="00B674BD">
        <w:rPr>
          <w:sz w:val="22"/>
          <w:szCs w:val="22"/>
        </w:rPr>
        <w:t>-HP</w:t>
      </w:r>
      <w:r w:rsidR="00126490">
        <w:rPr>
          <w:sz w:val="22"/>
          <w:szCs w:val="22"/>
        </w:rPr>
        <w:t xml:space="preserve"> (5-HP)</w:t>
      </w:r>
      <w:r w:rsidR="006A3BF1" w:rsidRPr="00B674BD">
        <w:rPr>
          <w:sz w:val="22"/>
          <w:szCs w:val="22"/>
        </w:rPr>
        <w:t>, 208</w:t>
      </w:r>
      <w:r w:rsidR="006A3BF1">
        <w:rPr>
          <w:sz w:val="22"/>
          <w:szCs w:val="22"/>
        </w:rPr>
        <w:t>/230/460</w:t>
      </w:r>
      <w:r w:rsidR="005250BE">
        <w:rPr>
          <w:sz w:val="22"/>
          <w:szCs w:val="22"/>
        </w:rPr>
        <w:t>/575V</w:t>
      </w:r>
      <w:r w:rsidR="006A3BF1">
        <w:rPr>
          <w:sz w:val="22"/>
          <w:szCs w:val="22"/>
        </w:rPr>
        <w:t xml:space="preserve"> volts, 3 </w:t>
      </w:r>
      <w:proofErr w:type="gramStart"/>
      <w:r w:rsidR="006A3BF1">
        <w:rPr>
          <w:sz w:val="22"/>
          <w:szCs w:val="22"/>
        </w:rPr>
        <w:t>phase</w:t>
      </w:r>
      <w:proofErr w:type="gramEnd"/>
      <w:r w:rsidR="006A3BF1">
        <w:rPr>
          <w:sz w:val="22"/>
          <w:szCs w:val="22"/>
        </w:rPr>
        <w:t>, 60 HZ.</w:t>
      </w:r>
    </w:p>
    <w:p w14:paraId="69339FC4"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Short circuit protection requires that a properly sized circuit breaker or fuses be installed by others.</w:t>
      </w:r>
    </w:p>
    <w:p w14:paraId="7C85038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5E576BD"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1F08EDBB"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Enclosure</w:t>
      </w:r>
    </w:p>
    <w:p w14:paraId="3494D3D6" w14:textId="552E060B" w:rsidR="006A3BF1" w:rsidRDefault="00203B5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Enclosures shall be NEMA 4</w:t>
      </w:r>
      <w:r w:rsidR="006A3BF1">
        <w:rPr>
          <w:sz w:val="22"/>
          <w:szCs w:val="22"/>
        </w:rPr>
        <w:t xml:space="preserve">, fabricated of </w:t>
      </w:r>
      <w:r>
        <w:rPr>
          <w:sz w:val="22"/>
          <w:szCs w:val="22"/>
        </w:rPr>
        <w:t>polycarbonate</w:t>
      </w:r>
      <w:r w:rsidR="006A3BF1">
        <w:rPr>
          <w:sz w:val="22"/>
          <w:szCs w:val="22"/>
        </w:rPr>
        <w:t xml:space="preserve"> reinforced polyester </w:t>
      </w:r>
      <w:r w:rsidR="006A3BF1">
        <w:rPr>
          <w:sz w:val="22"/>
          <w:szCs w:val="22"/>
        </w:rPr>
        <w:lastRenderedPageBreak/>
        <w:t xml:space="preserve">resins for wall mounting.  Doors shall have hinges </w:t>
      </w:r>
      <w:r w:rsidR="00FA7C95">
        <w:rPr>
          <w:sz w:val="22"/>
          <w:szCs w:val="22"/>
        </w:rPr>
        <w:t>and corrosio</w:t>
      </w:r>
      <w:r w:rsidR="00FB7734">
        <w:rPr>
          <w:sz w:val="22"/>
          <w:szCs w:val="22"/>
        </w:rPr>
        <w:t>n resistant latches</w:t>
      </w:r>
      <w:r w:rsidR="00FA7C95">
        <w:rPr>
          <w:sz w:val="22"/>
          <w:szCs w:val="22"/>
        </w:rPr>
        <w:t>.</w:t>
      </w:r>
    </w:p>
    <w:p w14:paraId="4C8F755C" w14:textId="3C693239"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 shall house the control devices, relays, terminal bloc</w:t>
      </w:r>
      <w:r w:rsidR="00FA7C95">
        <w:rPr>
          <w:sz w:val="22"/>
          <w:szCs w:val="22"/>
        </w:rPr>
        <w:t xml:space="preserve">ks, </w:t>
      </w:r>
      <w:r w:rsidR="00203B51">
        <w:rPr>
          <w:sz w:val="22"/>
          <w:szCs w:val="22"/>
        </w:rPr>
        <w:t xml:space="preserve">and grinder </w:t>
      </w:r>
      <w:r w:rsidR="00593141">
        <w:rPr>
          <w:sz w:val="22"/>
          <w:szCs w:val="22"/>
        </w:rPr>
        <w:t>reversing motor starter.</w:t>
      </w:r>
    </w:p>
    <w:p w14:paraId="3696223D"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 Devices</w:t>
      </w:r>
    </w:p>
    <w:p w14:paraId="38AC5381"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sectPr w:rsidR="006A3BF1" w:rsidSect="00E87E34">
          <w:footerReference w:type="default" r:id="rId10"/>
          <w:type w:val="continuous"/>
          <w:pgSz w:w="12240" w:h="15840"/>
          <w:pgMar w:top="1008" w:right="1260" w:bottom="720" w:left="1260" w:header="1008" w:footer="720" w:gutter="0"/>
          <w:cols w:space="720"/>
          <w:noEndnote/>
          <w:docGrid w:linePitch="326"/>
        </w:sectPr>
      </w:pPr>
    </w:p>
    <w:p w14:paraId="460C516E"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Pilot devices shall be mounted on the enclosure front panel.  </w:t>
      </w:r>
    </w:p>
    <w:p w14:paraId="619CD36F" w14:textId="659F6EC6"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Indicators shall be </w:t>
      </w:r>
      <w:r w:rsidR="00213762">
        <w:rPr>
          <w:sz w:val="22"/>
          <w:szCs w:val="22"/>
        </w:rPr>
        <w:t>LED type lights</w:t>
      </w:r>
      <w:r>
        <w:rPr>
          <w:sz w:val="22"/>
          <w:szCs w:val="22"/>
        </w:rPr>
        <w:t>. Lamps and the selector switch shall be hea</w:t>
      </w:r>
      <w:r w:rsidR="00203B51">
        <w:rPr>
          <w:sz w:val="22"/>
          <w:szCs w:val="22"/>
        </w:rPr>
        <w:t>vy duty NEMA 4</w:t>
      </w:r>
      <w:r>
        <w:rPr>
          <w:sz w:val="22"/>
          <w:szCs w:val="22"/>
        </w:rPr>
        <w:t xml:space="preserve"> type.</w:t>
      </w:r>
    </w:p>
    <w:p w14:paraId="5868276F"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Two normally open status contacts shall be provided.  One for a RUN signal and one for FAIL signal.  The conta</w:t>
      </w:r>
      <w:r w:rsidR="002F7653">
        <w:rPr>
          <w:sz w:val="22"/>
          <w:szCs w:val="22"/>
        </w:rPr>
        <w:t>cts shall be rated at 2-Amp, 240</w:t>
      </w:r>
      <w:r>
        <w:rPr>
          <w:sz w:val="22"/>
          <w:szCs w:val="22"/>
        </w:rPr>
        <w:t>-VAC, resistive load.</w:t>
      </w:r>
    </w:p>
    <w:p w14:paraId="2EBDAC8F" w14:textId="77777777" w:rsidR="00593141" w:rsidRDefault="0059314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Control transformer shall be protected by two primary fuses and one secondary fuse. The 120 volt secondary shall have one leg grounded.</w:t>
      </w:r>
    </w:p>
    <w:p w14:paraId="3D91BE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Motor Starter</w:t>
      </w:r>
    </w:p>
    <w:p w14:paraId="1B4A96FB" w14:textId="153184EC" w:rsidR="006A3BF1" w:rsidRDefault="00203B51" w:rsidP="00593141">
      <w:pPr>
        <w:pStyle w:val="Level578"/>
        <w:numPr>
          <w:ilvl w:val="4"/>
          <w:numId w:val="4"/>
        </w:numPr>
        <w:tabs>
          <w:tab w:val="clear" w:pos="2592"/>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A </w:t>
      </w:r>
      <w:r w:rsidR="00593141">
        <w:rPr>
          <w:sz w:val="22"/>
          <w:szCs w:val="22"/>
        </w:rPr>
        <w:t>reversing contactor type motor starter shall be provided for the motor.</w:t>
      </w:r>
    </w:p>
    <w:p w14:paraId="178EDE06"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Forward and reverse contactors on the starter shall have both mechanical and electrical interlocks.</w:t>
      </w:r>
    </w:p>
    <w:p w14:paraId="5EE8408E"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num" w:pos="20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The overload (OL) relay shall be adjustable so that the range selected includes the FLA (full load amperes) rating and service factor.</w:t>
      </w:r>
    </w:p>
    <w:p w14:paraId="0F0160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2D28678" w14:textId="77777777" w:rsidR="006A3BF1" w:rsidRDefault="006A3BF1" w:rsidP="00F67D9A">
      <w:pPr>
        <w:pStyle w:val="Level2118"/>
        <w:keepNext/>
        <w:keepLines/>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SPARE PARTS</w:t>
      </w:r>
    </w:p>
    <w:p w14:paraId="217D7C51" w14:textId="77777777" w:rsidR="006A3BF1" w:rsidRDefault="006A3BF1">
      <w:pPr>
        <w:keepNext/>
        <w:keepLines/>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6F748" w14:textId="77777777" w:rsidR="006A3BF1" w:rsidRDefault="006A3BF1" w:rsidP="00F67D9A">
      <w:pPr>
        <w:pStyle w:val="Level3118"/>
        <w:keepNext/>
        <w:keepLines/>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the following spare parts for each unit:</w:t>
      </w:r>
    </w:p>
    <w:p w14:paraId="0F5E5945" w14:textId="7DB671A9"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complete gasket</w:t>
      </w:r>
      <w:r w:rsidR="00154C5C">
        <w:rPr>
          <w:sz w:val="22"/>
          <w:szCs w:val="22"/>
        </w:rPr>
        <w:t>s &amp; O-ring</w:t>
      </w:r>
      <w:r>
        <w:rPr>
          <w:sz w:val="22"/>
          <w:szCs w:val="22"/>
        </w:rPr>
        <w:t xml:space="preserve"> set.</w:t>
      </w:r>
    </w:p>
    <w:p w14:paraId="319352A8" w14:textId="134BEE79"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set of mechanical seals.</w:t>
      </w:r>
    </w:p>
    <w:p w14:paraId="7BD6BF69" w14:textId="7EEC24FE"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w:t>
      </w:r>
      <w:r w:rsidR="006A3BF1">
        <w:rPr>
          <w:sz w:val="22"/>
          <w:szCs w:val="22"/>
        </w:rPr>
        <w:t xml:space="preserve"> (</w:t>
      </w:r>
      <w:r>
        <w:rPr>
          <w:sz w:val="22"/>
          <w:szCs w:val="22"/>
        </w:rPr>
        <w:t>1</w:t>
      </w:r>
      <w:r w:rsidR="006A3BF1">
        <w:rPr>
          <w:sz w:val="22"/>
          <w:szCs w:val="22"/>
        </w:rPr>
        <w:t xml:space="preserve">) </w:t>
      </w:r>
      <w:r>
        <w:rPr>
          <w:sz w:val="22"/>
          <w:szCs w:val="22"/>
        </w:rPr>
        <w:t>set of monolithic cutters</w:t>
      </w:r>
      <w:r w:rsidR="006A3BF1">
        <w:rPr>
          <w:sz w:val="22"/>
          <w:szCs w:val="22"/>
        </w:rPr>
        <w:t>.</w:t>
      </w:r>
    </w:p>
    <w:p w14:paraId="787A0AD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CFDCE83"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Grinder spare parts shall be packaged in containers suitable for long term storage and shall bear labels clearly designating the contents and the equipment for which they are intended.</w:t>
      </w:r>
    </w:p>
    <w:p w14:paraId="2FE868A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203D29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7B3CC37" w14:textId="77777777" w:rsidR="006A3BF1" w:rsidRPr="007437C5" w:rsidRDefault="006A3BF1" w:rsidP="00F67D9A">
      <w:pPr>
        <w:pStyle w:val="Level1117"/>
        <w:numPr>
          <w:ilvl w:val="0"/>
          <w:numId w:val="3"/>
        </w:numPr>
        <w:tabs>
          <w:tab w:val="left" w:pos="-900"/>
          <w:tab w:val="left" w:pos="-72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EXECUTION</w:t>
      </w:r>
    </w:p>
    <w:p w14:paraId="77AE4B7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4933F18"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FACTORY TEST</w:t>
      </w:r>
    </w:p>
    <w:p w14:paraId="4FE87494"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CD2B28"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Each grinder and motor controller shall be factory tested to ensure satisfactory operation. All in-line units shall have a hydrostatic test conducted at the factory.</w:t>
      </w:r>
    </w:p>
    <w:p w14:paraId="10FD6BC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51BBD3A"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INSTALLATION</w:t>
      </w:r>
    </w:p>
    <w:p w14:paraId="74374C6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87B3908" w14:textId="4F3E11AE"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Grinder and motor controller shall be installed in accordance with the manufacturer</w:t>
      </w:r>
      <w:r w:rsidR="00154C5C">
        <w:rPr>
          <w:sz w:val="22"/>
          <w:szCs w:val="22"/>
        </w:rPr>
        <w:t>(</w:t>
      </w:r>
      <w:r>
        <w:rPr>
          <w:sz w:val="22"/>
          <w:szCs w:val="22"/>
        </w:rPr>
        <w:t>s</w:t>
      </w:r>
      <w:r w:rsidR="00154C5C">
        <w:rPr>
          <w:sz w:val="22"/>
          <w:szCs w:val="22"/>
        </w:rPr>
        <w:t>)</w:t>
      </w:r>
      <w:r>
        <w:rPr>
          <w:sz w:val="22"/>
          <w:szCs w:val="22"/>
        </w:rPr>
        <w:t xml:space="preserve"> installation instructions.</w:t>
      </w:r>
    </w:p>
    <w:p w14:paraId="7A47962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7579954"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FIELD QUALITY CONTROL</w:t>
      </w:r>
    </w:p>
    <w:p w14:paraId="66A1F27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DDFE651"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 xml:space="preserve">Provide the services of a factory trained representative to check initial installation and to place each grinder in service.  Factory representative shall have complete knowledge of proper installation, operation, and maintenance of equipment </w:t>
      </w:r>
      <w:r>
        <w:rPr>
          <w:sz w:val="22"/>
          <w:szCs w:val="22"/>
        </w:rPr>
        <w:lastRenderedPageBreak/>
        <w:t>supplied.  Representative shall inspect the final installation and supervise a start-up test of the equipment.</w:t>
      </w:r>
    </w:p>
    <w:p w14:paraId="4193B3E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A687B5B" w14:textId="77777777" w:rsidR="006A3BF1" w:rsidRDefault="006A3BF1" w:rsidP="00F67D9A">
      <w:pPr>
        <w:pStyle w:val="Level2118"/>
        <w:numPr>
          <w:ilvl w:val="1"/>
          <w:numId w:val="2"/>
        </w:numPr>
        <w:tabs>
          <w:tab w:val="left" w:pos="-900"/>
          <w:tab w:val="left" w:pos="-720"/>
          <w:tab w:val="left" w:pos="2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MANUFACTURER'S SERVICES</w:t>
      </w:r>
    </w:p>
    <w:p w14:paraId="755129DF" w14:textId="77777777" w:rsidR="006A3BF1" w:rsidRDefault="006A3BF1">
      <w:pPr>
        <w:pStyle w:val="Level2118"/>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sectPr w:rsidR="006A3BF1" w:rsidSect="00E87E34">
          <w:type w:val="continuous"/>
          <w:pgSz w:w="12240" w:h="15840"/>
          <w:pgMar w:top="1008" w:right="1260" w:bottom="720" w:left="1260" w:header="1080" w:footer="810" w:gutter="0"/>
          <w:cols w:space="720"/>
          <w:noEndnote/>
        </w:sectPr>
      </w:pPr>
    </w:p>
    <w:p w14:paraId="45C04BB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D25A77C" w14:textId="77777777" w:rsidR="006A3BF1" w:rsidRPr="00B674BD" w:rsidRDefault="006A3BF1" w:rsidP="00C342CE">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 xml:space="preserve">Provide manufacturer's services under provisions of Section </w:t>
      </w:r>
      <w:r w:rsidRPr="00B674BD">
        <w:rPr>
          <w:sz w:val="22"/>
          <w:szCs w:val="22"/>
        </w:rPr>
        <w:t>01731.</w:t>
      </w:r>
    </w:p>
    <w:p w14:paraId="2897317D"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Minimum service requirements:</w:t>
      </w:r>
    </w:p>
    <w:p w14:paraId="4B52628C"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Installation: As required for proper installation.</w:t>
      </w:r>
    </w:p>
    <w:p w14:paraId="329B8268"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Start-up, field testing and operator training: 4 hours on-site.</w:t>
      </w:r>
    </w:p>
    <w:p w14:paraId="12E698B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7C67AA" w14:textId="77777777" w:rsidR="00593141" w:rsidRDefault="0059314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6A1A26C"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Service Scheduling: by Owner on request any time during one-year warranty period.</w:t>
      </w:r>
    </w:p>
    <w:p w14:paraId="41E0F5E1" w14:textId="77777777" w:rsidR="00452C3F" w:rsidRDefault="006A3BF1" w:rsidP="001C103B">
      <w:pPr>
        <w:tabs>
          <w:tab w:val="center" w:pos="4680"/>
          <w:tab w:val="left" w:pos="4770"/>
          <w:tab w:val="left" w:pos="5220"/>
          <w:tab w:val="left" w:pos="5670"/>
          <w:tab w:val="left" w:pos="6210"/>
          <w:tab w:val="left" w:pos="6660"/>
          <w:tab w:val="left" w:pos="7110"/>
          <w:tab w:val="left" w:pos="7560"/>
          <w:tab w:val="left" w:pos="8010"/>
          <w:tab w:val="left" w:pos="8550"/>
          <w:tab w:val="left" w:pos="8910"/>
        </w:tabs>
        <w:jc w:val="center"/>
        <w:rPr>
          <w:sz w:val="22"/>
          <w:szCs w:val="22"/>
        </w:rPr>
      </w:pPr>
      <w:r>
        <w:rPr>
          <w:sz w:val="22"/>
          <w:szCs w:val="22"/>
        </w:rPr>
        <w:t>END OF SECTION</w:t>
      </w:r>
    </w:p>
    <w:sectPr w:rsidR="00452C3F" w:rsidSect="00452C3F">
      <w:footerReference w:type="default" r:id="rId11"/>
      <w:type w:val="continuous"/>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C0A29" w14:textId="77777777" w:rsidR="00FA6E5F" w:rsidRDefault="00FA6E5F" w:rsidP="00452C3F">
      <w:r>
        <w:separator/>
      </w:r>
    </w:p>
  </w:endnote>
  <w:endnote w:type="continuationSeparator" w:id="0">
    <w:p w14:paraId="1F1374EF" w14:textId="77777777" w:rsidR="00FA6E5F" w:rsidRDefault="00FA6E5F" w:rsidP="0045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141A" w14:textId="77777777" w:rsidR="008F3B5C" w:rsidRDefault="008F3B5C">
    <w:pPr>
      <w:spacing w:line="240" w:lineRule="exact"/>
    </w:pPr>
  </w:p>
  <w:p w14:paraId="2C900A41" w14:textId="328ACAF1" w:rsidR="008F3B5C" w:rsidRDefault="008F3B5C">
    <w:pPr>
      <w:tabs>
        <w:tab w:val="center" w:pos="4680"/>
        <w:tab w:val="right" w:pos="9540"/>
      </w:tabs>
      <w:ind w:left="-180" w:right="-180"/>
      <w:rPr>
        <w:sz w:val="22"/>
        <w:szCs w:val="22"/>
      </w:rPr>
    </w:pPr>
    <w:r>
      <w:rPr>
        <w:sz w:val="22"/>
        <w:szCs w:val="22"/>
      </w:rPr>
      <w:tab/>
    </w:r>
    <w:r w:rsidR="0079318E">
      <w:rPr>
        <w:sz w:val="22"/>
        <w:szCs w:val="22"/>
      </w:rPr>
      <w:t>INLINE</w:t>
    </w:r>
    <w:r w:rsidR="00DC714D">
      <w:rPr>
        <w:sz w:val="22"/>
        <w:szCs w:val="22"/>
      </w:rPr>
      <w:t xml:space="preserve"> </w:t>
    </w:r>
    <w:r>
      <w:rPr>
        <w:sz w:val="22"/>
        <w:szCs w:val="22"/>
      </w:rPr>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3</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7E06" w14:textId="77777777" w:rsidR="008F3B5C" w:rsidRDefault="008F3B5C">
    <w:pPr>
      <w:spacing w:line="285" w:lineRule="exact"/>
    </w:pPr>
  </w:p>
  <w:p w14:paraId="0B7276E3" w14:textId="49E33B57"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6</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E9E2" w14:textId="77777777" w:rsidR="008F3B5C" w:rsidRDefault="008F3B5C">
    <w:pPr>
      <w:spacing w:line="285" w:lineRule="exact"/>
    </w:pPr>
  </w:p>
  <w:p w14:paraId="200578BE" w14:textId="53FD54C5"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D76D2" w14:textId="77777777" w:rsidR="00FA6E5F" w:rsidRDefault="00FA6E5F" w:rsidP="00452C3F">
      <w:r>
        <w:separator/>
      </w:r>
    </w:p>
  </w:footnote>
  <w:footnote w:type="continuationSeparator" w:id="0">
    <w:p w14:paraId="7F106EEE" w14:textId="77777777" w:rsidR="00FA6E5F" w:rsidRDefault="00FA6E5F" w:rsidP="0045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2535" w14:textId="71AD6361" w:rsidR="008F3B5C" w:rsidRDefault="008F3B5C" w:rsidP="00A96A19">
    <w:pPr>
      <w:tabs>
        <w:tab w:val="left" w:pos="270"/>
        <w:tab w:val="right" w:pos="9810"/>
      </w:tabs>
      <w:ind w:right="180"/>
      <w:rPr>
        <w:sz w:val="22"/>
        <w:szCs w:val="22"/>
      </w:rPr>
    </w:pPr>
    <w:r>
      <w:rPr>
        <w:sz w:val="22"/>
        <w:szCs w:val="22"/>
      </w:rPr>
      <w:t>PROJECT ENGINEER</w:t>
    </w:r>
    <w:r>
      <w:rPr>
        <w:sz w:val="22"/>
        <w:szCs w:val="22"/>
      </w:rPr>
      <w:tab/>
      <w:t>TWIN SHAFT GRINDER</w:t>
    </w:r>
  </w:p>
  <w:p w14:paraId="2C931BF7" w14:textId="77777777" w:rsidR="00664CFD" w:rsidRDefault="00664CFD" w:rsidP="00A96A19">
    <w:pPr>
      <w:tabs>
        <w:tab w:val="right" w:pos="9810"/>
        <w:tab w:val="right" w:pos="9900"/>
      </w:tabs>
      <w:ind w:right="180"/>
      <w:rPr>
        <w:sz w:val="22"/>
        <w:szCs w:val="22"/>
      </w:rPr>
    </w:pPr>
    <w:r>
      <w:rPr>
        <w:sz w:val="22"/>
        <w:szCs w:val="22"/>
      </w:rPr>
      <w:tab/>
      <w:t>SPECIFICATION</w:t>
    </w:r>
  </w:p>
  <w:p w14:paraId="4C97E98C" w14:textId="44E1DF5E" w:rsidR="008F3B5C" w:rsidRDefault="00F17CB9" w:rsidP="00664CFD">
    <w:pPr>
      <w:tabs>
        <w:tab w:val="right" w:pos="9810"/>
        <w:tab w:val="right" w:pos="9900"/>
      </w:tabs>
      <w:ind w:right="180"/>
      <w:jc w:val="right"/>
      <w:rPr>
        <w:sz w:val="22"/>
        <w:szCs w:val="22"/>
      </w:rPr>
    </w:pPr>
    <w:r>
      <w:rPr>
        <w:sz w:val="22"/>
        <w:szCs w:val="22"/>
      </w:rPr>
      <w:t xml:space="preserve">CHANNEL </w:t>
    </w:r>
    <w:r w:rsidR="008F3B5C">
      <w:rPr>
        <w:sz w:val="22"/>
        <w:szCs w:val="22"/>
      </w:rPr>
      <w:t>XRIPPER XR</w:t>
    </w:r>
    <w:r>
      <w:rPr>
        <w:sz w:val="22"/>
        <w:szCs w:val="22"/>
      </w:rPr>
      <w:t>C</w:t>
    </w:r>
  </w:p>
  <w:p w14:paraId="7AE77C05" w14:textId="77777777" w:rsidR="008F3B5C" w:rsidRPr="0092202B" w:rsidRDefault="008F3B5C" w:rsidP="00922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21C0E48"/>
    <w:multiLevelType w:val="multilevel"/>
    <w:tmpl w:val="AF9ED3EC"/>
    <w:lvl w:ilvl="0">
      <w:start w:val="1"/>
      <w:numFmt w:val="decimal"/>
      <w:lvlText w:val="%1."/>
      <w:lvlJc w:val="left"/>
      <w:pPr>
        <w:ind w:left="108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B043CB2"/>
    <w:multiLevelType w:val="hybridMultilevel"/>
    <w:tmpl w:val="75603D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C6F24BA"/>
    <w:multiLevelType w:val="hybridMultilevel"/>
    <w:tmpl w:val="66B21E44"/>
    <w:lvl w:ilvl="0" w:tplc="04090019">
      <w:start w:val="1"/>
      <w:numFmt w:val="lowerLetter"/>
      <w:lvlText w:val="%1."/>
      <w:lvlJc w:val="left"/>
      <w:pPr>
        <w:ind w:left="2337" w:hanging="360"/>
      </w:pPr>
    </w:lvl>
    <w:lvl w:ilvl="1" w:tplc="04090019" w:tentative="1">
      <w:start w:val="1"/>
      <w:numFmt w:val="lowerLetter"/>
      <w:lvlText w:val="%2."/>
      <w:lvlJc w:val="left"/>
      <w:pPr>
        <w:ind w:left="3057" w:hanging="360"/>
      </w:pPr>
    </w:lvl>
    <w:lvl w:ilvl="2" w:tplc="0409001B" w:tentative="1">
      <w:start w:val="1"/>
      <w:numFmt w:val="lowerRoman"/>
      <w:lvlText w:val="%3."/>
      <w:lvlJc w:val="right"/>
      <w:pPr>
        <w:ind w:left="3777" w:hanging="180"/>
      </w:pPr>
    </w:lvl>
    <w:lvl w:ilvl="3" w:tplc="0409000F" w:tentative="1">
      <w:start w:val="1"/>
      <w:numFmt w:val="decimal"/>
      <w:lvlText w:val="%4."/>
      <w:lvlJc w:val="left"/>
      <w:pPr>
        <w:ind w:left="4497" w:hanging="360"/>
      </w:pPr>
    </w:lvl>
    <w:lvl w:ilvl="4" w:tplc="04090019" w:tentative="1">
      <w:start w:val="1"/>
      <w:numFmt w:val="lowerLetter"/>
      <w:lvlText w:val="%5."/>
      <w:lvlJc w:val="left"/>
      <w:pPr>
        <w:ind w:left="5217" w:hanging="360"/>
      </w:pPr>
    </w:lvl>
    <w:lvl w:ilvl="5" w:tplc="0409001B" w:tentative="1">
      <w:start w:val="1"/>
      <w:numFmt w:val="lowerRoman"/>
      <w:lvlText w:val="%6."/>
      <w:lvlJc w:val="right"/>
      <w:pPr>
        <w:ind w:left="5937" w:hanging="180"/>
      </w:pPr>
    </w:lvl>
    <w:lvl w:ilvl="6" w:tplc="0409000F" w:tentative="1">
      <w:start w:val="1"/>
      <w:numFmt w:val="decimal"/>
      <w:lvlText w:val="%7."/>
      <w:lvlJc w:val="left"/>
      <w:pPr>
        <w:ind w:left="6657" w:hanging="360"/>
      </w:pPr>
    </w:lvl>
    <w:lvl w:ilvl="7" w:tplc="04090019" w:tentative="1">
      <w:start w:val="1"/>
      <w:numFmt w:val="lowerLetter"/>
      <w:lvlText w:val="%8."/>
      <w:lvlJc w:val="left"/>
      <w:pPr>
        <w:ind w:left="7377" w:hanging="360"/>
      </w:pPr>
    </w:lvl>
    <w:lvl w:ilvl="8" w:tplc="0409001B" w:tentative="1">
      <w:start w:val="1"/>
      <w:numFmt w:val="lowerRoman"/>
      <w:lvlText w:val="%9."/>
      <w:lvlJc w:val="right"/>
      <w:pPr>
        <w:ind w:left="8097" w:hanging="180"/>
      </w:pPr>
    </w:lvl>
  </w:abstractNum>
  <w:abstractNum w:abstractNumId="4" w15:restartNumberingAfterBreak="0">
    <w:nsid w:val="1C0821A9"/>
    <w:multiLevelType w:val="multilevel"/>
    <w:tmpl w:val="20DCE022"/>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3022E67"/>
    <w:multiLevelType w:val="hybridMultilevel"/>
    <w:tmpl w:val="F542AB8E"/>
    <w:lvl w:ilvl="0" w:tplc="805E1F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D854AD"/>
    <w:multiLevelType w:val="multilevel"/>
    <w:tmpl w:val="6504DF5C"/>
    <w:name w:val="12"/>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26225B"/>
    <w:multiLevelType w:val="multilevel"/>
    <w:tmpl w:val="1BF2862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2"/>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10B136F"/>
    <w:multiLevelType w:val="hybridMultilevel"/>
    <w:tmpl w:val="7D0485F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41AE7604"/>
    <w:multiLevelType w:val="hybridMultilevel"/>
    <w:tmpl w:val="8354B72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55342C9"/>
    <w:multiLevelType w:val="multilevel"/>
    <w:tmpl w:val="4636FA4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7"/>
      <w:numFmt w:val="decimal"/>
      <w:lvlText w:val="%4."/>
      <w:lvlJc w:val="left"/>
      <w:pPr>
        <w:ind w:left="0" w:firstLine="0"/>
      </w:pPr>
      <w:rPr>
        <w:rFonts w:hint="default"/>
        <w:b w:val="0"/>
      </w:rPr>
    </w:lvl>
    <w:lvl w:ilvl="4">
      <w:start w:val="6"/>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68E02CF"/>
    <w:multiLevelType w:val="hybridMultilevel"/>
    <w:tmpl w:val="09926F02"/>
    <w:lvl w:ilvl="0" w:tplc="F110BCC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FF9565C"/>
    <w:multiLevelType w:val="hybridMultilevel"/>
    <w:tmpl w:val="7F705C8C"/>
    <w:lvl w:ilvl="0" w:tplc="37ECCC42">
      <w:start w:val="2"/>
      <w:numFmt w:val="decimal"/>
      <w:lvlText w:val="%1.3"/>
      <w:lvlJc w:val="left"/>
      <w:pPr>
        <w:ind w:left="7020" w:hanging="360"/>
      </w:pPr>
      <w:rPr>
        <w:rFonts w:hint="default"/>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50EA569D"/>
    <w:multiLevelType w:val="hybridMultilevel"/>
    <w:tmpl w:val="FB2A34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71B6483"/>
    <w:multiLevelType w:val="hybridMultilevel"/>
    <w:tmpl w:val="719CE556"/>
    <w:lvl w:ilvl="0" w:tplc="72F47624">
      <w:start w:val="9"/>
      <w:numFmt w:val="decimal"/>
      <w:lvlText w:val="%1."/>
      <w:lvlJc w:val="left"/>
      <w:pPr>
        <w:ind w:left="324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8921A27"/>
    <w:multiLevelType w:val="hybridMultilevel"/>
    <w:tmpl w:val="F5F8C3C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D4D214E"/>
    <w:multiLevelType w:val="multilevel"/>
    <w:tmpl w:val="75805350"/>
    <w:lvl w:ilvl="0">
      <w:start w:val="1"/>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F493914"/>
    <w:multiLevelType w:val="hybridMultilevel"/>
    <w:tmpl w:val="D4A09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92FC3"/>
    <w:multiLevelType w:val="multilevel"/>
    <w:tmpl w:val="7ECCCC80"/>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F3C25D8"/>
    <w:multiLevelType w:val="hybridMultilevel"/>
    <w:tmpl w:val="25208C5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FC94B6F"/>
    <w:multiLevelType w:val="hybridMultilevel"/>
    <w:tmpl w:val="36304FA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05112B8"/>
    <w:multiLevelType w:val="multilevel"/>
    <w:tmpl w:val="D870FC18"/>
    <w:lvl w:ilvl="0">
      <w:start w:val="2"/>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B803747"/>
    <w:multiLevelType w:val="hybridMultilevel"/>
    <w:tmpl w:val="A8AAF26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4"/>
  </w:num>
  <w:num w:numId="3">
    <w:abstractNumId w:val="18"/>
  </w:num>
  <w:num w:numId="4">
    <w:abstractNumId w:val="16"/>
  </w:num>
  <w:num w:numId="5">
    <w:abstractNumId w:val="17"/>
  </w:num>
  <w:num w:numId="6">
    <w:abstractNumId w:val="15"/>
  </w:num>
  <w:num w:numId="7">
    <w:abstractNumId w:val="13"/>
  </w:num>
  <w:num w:numId="8">
    <w:abstractNumId w:val="12"/>
  </w:num>
  <w:num w:numId="9">
    <w:abstractNumId w:val="21"/>
  </w:num>
  <w:num w:numId="10">
    <w:abstractNumId w:val="19"/>
  </w:num>
  <w:num w:numId="11">
    <w:abstractNumId w:val="22"/>
  </w:num>
  <w:num w:numId="12">
    <w:abstractNumId w:val="9"/>
  </w:num>
  <w:num w:numId="13">
    <w:abstractNumId w:val="8"/>
  </w:num>
  <w:num w:numId="14">
    <w:abstractNumId w:val="20"/>
  </w:num>
  <w:num w:numId="15">
    <w:abstractNumId w:val="3"/>
  </w:num>
  <w:num w:numId="16">
    <w:abstractNumId w:val="7"/>
  </w:num>
  <w:num w:numId="17">
    <w:abstractNumId w:val="10"/>
  </w:num>
  <w:num w:numId="18">
    <w:abstractNumId w:val="2"/>
  </w:num>
  <w:num w:numId="19">
    <w:abstractNumId w:val="14"/>
  </w:num>
  <w:num w:numId="20">
    <w:abstractNumId w:val="5"/>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3F"/>
    <w:rsid w:val="00007455"/>
    <w:rsid w:val="00023A09"/>
    <w:rsid w:val="00031625"/>
    <w:rsid w:val="00031B5C"/>
    <w:rsid w:val="00032297"/>
    <w:rsid w:val="000352F5"/>
    <w:rsid w:val="00041467"/>
    <w:rsid w:val="00053353"/>
    <w:rsid w:val="00054CDF"/>
    <w:rsid w:val="0008615D"/>
    <w:rsid w:val="00093EA3"/>
    <w:rsid w:val="000C5AE0"/>
    <w:rsid w:val="000D003C"/>
    <w:rsid w:val="000E2CF0"/>
    <w:rsid w:val="000E312D"/>
    <w:rsid w:val="000F7AAC"/>
    <w:rsid w:val="00116CE5"/>
    <w:rsid w:val="00126490"/>
    <w:rsid w:val="00126C25"/>
    <w:rsid w:val="00132926"/>
    <w:rsid w:val="00142A02"/>
    <w:rsid w:val="00144E75"/>
    <w:rsid w:val="00145471"/>
    <w:rsid w:val="00154C5C"/>
    <w:rsid w:val="001577CF"/>
    <w:rsid w:val="00164D88"/>
    <w:rsid w:val="00192378"/>
    <w:rsid w:val="001A7171"/>
    <w:rsid w:val="001C103B"/>
    <w:rsid w:val="001D226C"/>
    <w:rsid w:val="001E75DF"/>
    <w:rsid w:val="001F49C3"/>
    <w:rsid w:val="00203B51"/>
    <w:rsid w:val="00210B3F"/>
    <w:rsid w:val="00213762"/>
    <w:rsid w:val="002176A1"/>
    <w:rsid w:val="00222CD3"/>
    <w:rsid w:val="00254BC9"/>
    <w:rsid w:val="00265DBD"/>
    <w:rsid w:val="00283E96"/>
    <w:rsid w:val="00292436"/>
    <w:rsid w:val="002B1411"/>
    <w:rsid w:val="002D4445"/>
    <w:rsid w:val="002D4726"/>
    <w:rsid w:val="002D5D21"/>
    <w:rsid w:val="002F7653"/>
    <w:rsid w:val="00312EE9"/>
    <w:rsid w:val="0031477A"/>
    <w:rsid w:val="0032419F"/>
    <w:rsid w:val="00334BFE"/>
    <w:rsid w:val="00356578"/>
    <w:rsid w:val="003626BD"/>
    <w:rsid w:val="003640B1"/>
    <w:rsid w:val="003731DD"/>
    <w:rsid w:val="0039183B"/>
    <w:rsid w:val="00393AF5"/>
    <w:rsid w:val="003A647C"/>
    <w:rsid w:val="003B029A"/>
    <w:rsid w:val="003B2913"/>
    <w:rsid w:val="003E3338"/>
    <w:rsid w:val="00407461"/>
    <w:rsid w:val="0042112D"/>
    <w:rsid w:val="00430F1D"/>
    <w:rsid w:val="00452C3F"/>
    <w:rsid w:val="004542E1"/>
    <w:rsid w:val="00470CB4"/>
    <w:rsid w:val="004752D7"/>
    <w:rsid w:val="004850D7"/>
    <w:rsid w:val="004857CA"/>
    <w:rsid w:val="004C4C60"/>
    <w:rsid w:val="004D3E9A"/>
    <w:rsid w:val="004E2A44"/>
    <w:rsid w:val="005250BE"/>
    <w:rsid w:val="005255BA"/>
    <w:rsid w:val="0052679E"/>
    <w:rsid w:val="0053129B"/>
    <w:rsid w:val="0054781C"/>
    <w:rsid w:val="0055331C"/>
    <w:rsid w:val="005546DD"/>
    <w:rsid w:val="00575DF1"/>
    <w:rsid w:val="005779B0"/>
    <w:rsid w:val="00582DD0"/>
    <w:rsid w:val="00583127"/>
    <w:rsid w:val="00593141"/>
    <w:rsid w:val="005952C5"/>
    <w:rsid w:val="005A6D9C"/>
    <w:rsid w:val="005A75E7"/>
    <w:rsid w:val="005B0363"/>
    <w:rsid w:val="005B0B5D"/>
    <w:rsid w:val="005C551C"/>
    <w:rsid w:val="005D439A"/>
    <w:rsid w:val="005E7643"/>
    <w:rsid w:val="006263DB"/>
    <w:rsid w:val="006357CB"/>
    <w:rsid w:val="00645D3C"/>
    <w:rsid w:val="00664CFD"/>
    <w:rsid w:val="00665ACF"/>
    <w:rsid w:val="00682A59"/>
    <w:rsid w:val="00690580"/>
    <w:rsid w:val="00694BEA"/>
    <w:rsid w:val="006A2034"/>
    <w:rsid w:val="006A36B9"/>
    <w:rsid w:val="006A3BF1"/>
    <w:rsid w:val="006C1CB8"/>
    <w:rsid w:val="006F557C"/>
    <w:rsid w:val="00702042"/>
    <w:rsid w:val="00703411"/>
    <w:rsid w:val="007072DD"/>
    <w:rsid w:val="0071638A"/>
    <w:rsid w:val="007317E6"/>
    <w:rsid w:val="007622A2"/>
    <w:rsid w:val="00775B56"/>
    <w:rsid w:val="00784C83"/>
    <w:rsid w:val="0079318E"/>
    <w:rsid w:val="007A1163"/>
    <w:rsid w:val="007D101B"/>
    <w:rsid w:val="007D7FBD"/>
    <w:rsid w:val="007E7E17"/>
    <w:rsid w:val="008239CD"/>
    <w:rsid w:val="0082644E"/>
    <w:rsid w:val="00851C9E"/>
    <w:rsid w:val="00853270"/>
    <w:rsid w:val="00863629"/>
    <w:rsid w:val="00864AF2"/>
    <w:rsid w:val="008669D0"/>
    <w:rsid w:val="0087614E"/>
    <w:rsid w:val="008C22DD"/>
    <w:rsid w:val="008E3B4A"/>
    <w:rsid w:val="008F0C5B"/>
    <w:rsid w:val="008F3B5C"/>
    <w:rsid w:val="00904963"/>
    <w:rsid w:val="00920D6E"/>
    <w:rsid w:val="0092202B"/>
    <w:rsid w:val="009647B9"/>
    <w:rsid w:val="009758DA"/>
    <w:rsid w:val="0097623C"/>
    <w:rsid w:val="009C007C"/>
    <w:rsid w:val="009D10DC"/>
    <w:rsid w:val="009E2420"/>
    <w:rsid w:val="00A22DD7"/>
    <w:rsid w:val="00A260B6"/>
    <w:rsid w:val="00A34948"/>
    <w:rsid w:val="00A40F8E"/>
    <w:rsid w:val="00A64EFE"/>
    <w:rsid w:val="00A8277E"/>
    <w:rsid w:val="00A836AE"/>
    <w:rsid w:val="00A96A19"/>
    <w:rsid w:val="00A96CB6"/>
    <w:rsid w:val="00AA3219"/>
    <w:rsid w:val="00AA5A01"/>
    <w:rsid w:val="00AB248D"/>
    <w:rsid w:val="00AB6391"/>
    <w:rsid w:val="00AD1763"/>
    <w:rsid w:val="00AE029C"/>
    <w:rsid w:val="00B36830"/>
    <w:rsid w:val="00B608B6"/>
    <w:rsid w:val="00B62E48"/>
    <w:rsid w:val="00B674BD"/>
    <w:rsid w:val="00B703B6"/>
    <w:rsid w:val="00BA03EB"/>
    <w:rsid w:val="00BE61C0"/>
    <w:rsid w:val="00BF1CC9"/>
    <w:rsid w:val="00C06C16"/>
    <w:rsid w:val="00C15031"/>
    <w:rsid w:val="00C237AA"/>
    <w:rsid w:val="00C342CE"/>
    <w:rsid w:val="00C37514"/>
    <w:rsid w:val="00C470D9"/>
    <w:rsid w:val="00C5161B"/>
    <w:rsid w:val="00C843F7"/>
    <w:rsid w:val="00C93049"/>
    <w:rsid w:val="00CA3A4E"/>
    <w:rsid w:val="00CC0044"/>
    <w:rsid w:val="00CC2098"/>
    <w:rsid w:val="00CC7A9B"/>
    <w:rsid w:val="00CE5605"/>
    <w:rsid w:val="00CF660D"/>
    <w:rsid w:val="00D02548"/>
    <w:rsid w:val="00D04A55"/>
    <w:rsid w:val="00D1061A"/>
    <w:rsid w:val="00D16AEA"/>
    <w:rsid w:val="00D23CE0"/>
    <w:rsid w:val="00D4664F"/>
    <w:rsid w:val="00D65E6A"/>
    <w:rsid w:val="00D72A31"/>
    <w:rsid w:val="00D821A6"/>
    <w:rsid w:val="00D86698"/>
    <w:rsid w:val="00DA02E1"/>
    <w:rsid w:val="00DA19CA"/>
    <w:rsid w:val="00DC714D"/>
    <w:rsid w:val="00DD6509"/>
    <w:rsid w:val="00E003D8"/>
    <w:rsid w:val="00E22B74"/>
    <w:rsid w:val="00E324D8"/>
    <w:rsid w:val="00E34938"/>
    <w:rsid w:val="00E36982"/>
    <w:rsid w:val="00E71E14"/>
    <w:rsid w:val="00E80E11"/>
    <w:rsid w:val="00E81990"/>
    <w:rsid w:val="00E86C70"/>
    <w:rsid w:val="00E87E34"/>
    <w:rsid w:val="00E94910"/>
    <w:rsid w:val="00EA262D"/>
    <w:rsid w:val="00EB45CD"/>
    <w:rsid w:val="00EB4FB1"/>
    <w:rsid w:val="00EC64EC"/>
    <w:rsid w:val="00ED1289"/>
    <w:rsid w:val="00ED28D8"/>
    <w:rsid w:val="00ED60B6"/>
    <w:rsid w:val="00EF2D9C"/>
    <w:rsid w:val="00F03234"/>
    <w:rsid w:val="00F17B72"/>
    <w:rsid w:val="00F17CB9"/>
    <w:rsid w:val="00F32339"/>
    <w:rsid w:val="00F67D9A"/>
    <w:rsid w:val="00F84B91"/>
    <w:rsid w:val="00F91221"/>
    <w:rsid w:val="00F96899"/>
    <w:rsid w:val="00FA6E5F"/>
    <w:rsid w:val="00FA7C95"/>
    <w:rsid w:val="00FB6ACD"/>
    <w:rsid w:val="00FB7734"/>
    <w:rsid w:val="00FD0F80"/>
    <w:rsid w:val="00FF6469"/>
    <w:rsid w:val="00FF6907"/>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5E50DF2"/>
  <w15:docId w15:val="{2E8CFC01-B3E1-4785-B9D0-542FF676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71"/>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45471"/>
  </w:style>
  <w:style w:type="paragraph" w:customStyle="1" w:styleId="Level1">
    <w:name w:val="Level 1"/>
    <w:basedOn w:val="Normal"/>
    <w:uiPriority w:val="99"/>
    <w:rsid w:val="00145471"/>
    <w:pPr>
      <w:outlineLvl w:val="0"/>
    </w:pPr>
  </w:style>
  <w:style w:type="paragraph" w:customStyle="1" w:styleId="Level2">
    <w:name w:val="Level 2"/>
    <w:basedOn w:val="Normal"/>
    <w:uiPriority w:val="99"/>
    <w:rsid w:val="00145471"/>
    <w:pPr>
      <w:ind w:left="720" w:hanging="450"/>
      <w:outlineLvl w:val="1"/>
    </w:pPr>
  </w:style>
  <w:style w:type="paragraph" w:customStyle="1" w:styleId="Level3">
    <w:name w:val="Level 3"/>
    <w:basedOn w:val="Normal"/>
    <w:uiPriority w:val="99"/>
    <w:rsid w:val="00145471"/>
    <w:pPr>
      <w:ind w:left="1170" w:hanging="450"/>
      <w:jc w:val="both"/>
      <w:outlineLvl w:val="2"/>
    </w:pPr>
  </w:style>
  <w:style w:type="paragraph" w:customStyle="1" w:styleId="Level4">
    <w:name w:val="Level 4"/>
    <w:basedOn w:val="Normal"/>
    <w:uiPriority w:val="99"/>
    <w:rsid w:val="00145471"/>
    <w:pPr>
      <w:ind w:left="1620" w:hanging="450"/>
      <w:jc w:val="both"/>
      <w:outlineLvl w:val="3"/>
    </w:pPr>
  </w:style>
  <w:style w:type="paragraph" w:customStyle="1" w:styleId="Level5">
    <w:name w:val="Level 5"/>
    <w:basedOn w:val="Normal"/>
    <w:uiPriority w:val="99"/>
    <w:rsid w:val="00145471"/>
    <w:pPr>
      <w:ind w:left="1980" w:hanging="360"/>
      <w:jc w:val="both"/>
      <w:outlineLvl w:val="4"/>
    </w:pPr>
  </w:style>
  <w:style w:type="paragraph" w:customStyle="1" w:styleId="Level1117">
    <w:name w:val="Level 1117"/>
    <w:basedOn w:val="Normal"/>
    <w:uiPriority w:val="99"/>
    <w:rsid w:val="007E7E17"/>
    <w:pPr>
      <w:outlineLvl w:val="0"/>
    </w:pPr>
  </w:style>
  <w:style w:type="paragraph" w:customStyle="1" w:styleId="Level2118">
    <w:name w:val="Level 2118"/>
    <w:basedOn w:val="Normal"/>
    <w:uiPriority w:val="99"/>
    <w:rsid w:val="007E7E17"/>
    <w:pPr>
      <w:ind w:left="720" w:hanging="450"/>
      <w:outlineLvl w:val="1"/>
    </w:pPr>
  </w:style>
  <w:style w:type="paragraph" w:customStyle="1" w:styleId="Level3118">
    <w:name w:val="Level 3118"/>
    <w:basedOn w:val="Normal"/>
    <w:uiPriority w:val="99"/>
    <w:rsid w:val="007E7E17"/>
    <w:pPr>
      <w:ind w:left="1170" w:hanging="450"/>
      <w:jc w:val="both"/>
      <w:outlineLvl w:val="2"/>
    </w:pPr>
  </w:style>
  <w:style w:type="paragraph" w:customStyle="1" w:styleId="Level4108">
    <w:name w:val="Level 4108"/>
    <w:basedOn w:val="Normal"/>
    <w:uiPriority w:val="99"/>
    <w:rsid w:val="007E7E17"/>
    <w:pPr>
      <w:ind w:left="1620" w:hanging="450"/>
      <w:jc w:val="both"/>
      <w:outlineLvl w:val="3"/>
    </w:pPr>
  </w:style>
  <w:style w:type="paragraph" w:customStyle="1" w:styleId="Level578">
    <w:name w:val="Level 578"/>
    <w:basedOn w:val="Normal"/>
    <w:uiPriority w:val="99"/>
    <w:rsid w:val="007E7E17"/>
    <w:pPr>
      <w:ind w:left="1980" w:hanging="360"/>
      <w:jc w:val="both"/>
      <w:outlineLvl w:val="4"/>
    </w:pPr>
  </w:style>
  <w:style w:type="paragraph" w:styleId="Header">
    <w:name w:val="header"/>
    <w:basedOn w:val="Normal"/>
    <w:link w:val="HeaderChar"/>
    <w:uiPriority w:val="99"/>
    <w:unhideWhenUsed/>
    <w:rsid w:val="00142A02"/>
    <w:pPr>
      <w:tabs>
        <w:tab w:val="center" w:pos="4680"/>
        <w:tab w:val="right" w:pos="9360"/>
      </w:tabs>
    </w:pPr>
  </w:style>
  <w:style w:type="character" w:customStyle="1" w:styleId="HeaderChar">
    <w:name w:val="Header Char"/>
    <w:basedOn w:val="DefaultParagraphFont"/>
    <w:link w:val="Header"/>
    <w:uiPriority w:val="99"/>
    <w:rsid w:val="00142A02"/>
    <w:rPr>
      <w:rFonts w:ascii="Arial" w:hAnsi="Arial" w:cs="Arial"/>
      <w:sz w:val="24"/>
      <w:szCs w:val="24"/>
    </w:rPr>
  </w:style>
  <w:style w:type="paragraph" w:styleId="Footer">
    <w:name w:val="footer"/>
    <w:basedOn w:val="Normal"/>
    <w:link w:val="FooterChar"/>
    <w:uiPriority w:val="99"/>
    <w:unhideWhenUsed/>
    <w:rsid w:val="00142A02"/>
    <w:pPr>
      <w:tabs>
        <w:tab w:val="center" w:pos="4680"/>
        <w:tab w:val="right" w:pos="9360"/>
      </w:tabs>
    </w:pPr>
  </w:style>
  <w:style w:type="character" w:customStyle="1" w:styleId="FooterChar">
    <w:name w:val="Footer Char"/>
    <w:basedOn w:val="DefaultParagraphFont"/>
    <w:link w:val="Footer"/>
    <w:uiPriority w:val="99"/>
    <w:rsid w:val="00142A02"/>
    <w:rPr>
      <w:rFonts w:ascii="Arial" w:hAnsi="Arial" w:cs="Arial"/>
      <w:sz w:val="24"/>
      <w:szCs w:val="24"/>
    </w:rPr>
  </w:style>
  <w:style w:type="paragraph" w:styleId="ListParagraph">
    <w:name w:val="List Paragraph"/>
    <w:basedOn w:val="Normal"/>
    <w:uiPriority w:val="34"/>
    <w:qFormat/>
    <w:rsid w:val="00645D3C"/>
    <w:pPr>
      <w:widowControl/>
      <w:autoSpaceDE/>
      <w:autoSpaceDN/>
      <w:adjustRightInd/>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A262D"/>
    <w:rPr>
      <w:sz w:val="16"/>
      <w:szCs w:val="16"/>
    </w:rPr>
  </w:style>
  <w:style w:type="paragraph" w:styleId="CommentText">
    <w:name w:val="annotation text"/>
    <w:basedOn w:val="Normal"/>
    <w:link w:val="CommentTextChar"/>
    <w:uiPriority w:val="99"/>
    <w:semiHidden/>
    <w:unhideWhenUsed/>
    <w:rsid w:val="00EA262D"/>
    <w:rPr>
      <w:sz w:val="20"/>
      <w:szCs w:val="20"/>
    </w:rPr>
  </w:style>
  <w:style w:type="character" w:customStyle="1" w:styleId="CommentTextChar">
    <w:name w:val="Comment Text Char"/>
    <w:basedOn w:val="DefaultParagraphFont"/>
    <w:link w:val="CommentText"/>
    <w:uiPriority w:val="99"/>
    <w:semiHidden/>
    <w:rsid w:val="00EA262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262D"/>
    <w:rPr>
      <w:b/>
      <w:bCs/>
    </w:rPr>
  </w:style>
  <w:style w:type="character" w:customStyle="1" w:styleId="CommentSubjectChar">
    <w:name w:val="Comment Subject Char"/>
    <w:basedOn w:val="CommentTextChar"/>
    <w:link w:val="CommentSubject"/>
    <w:uiPriority w:val="99"/>
    <w:semiHidden/>
    <w:rsid w:val="00EA262D"/>
    <w:rPr>
      <w:rFonts w:ascii="Arial" w:hAnsi="Arial" w:cs="Arial"/>
      <w:b/>
      <w:bCs/>
      <w:sz w:val="20"/>
      <w:szCs w:val="20"/>
    </w:rPr>
  </w:style>
  <w:style w:type="paragraph" w:styleId="BalloonText">
    <w:name w:val="Balloon Text"/>
    <w:basedOn w:val="Normal"/>
    <w:link w:val="BalloonTextChar"/>
    <w:uiPriority w:val="99"/>
    <w:semiHidden/>
    <w:unhideWhenUsed/>
    <w:rsid w:val="00EA2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F008-D6AE-43BD-824E-E4BD9927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2020</Words>
  <Characters>11516</Characters>
  <Application>Microsoft Office Word</Application>
  <DocSecurity>0</DocSecurity>
  <Lines>95</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Forcier</dc:creator>
  <cp:lastModifiedBy>Felix Layher</cp:lastModifiedBy>
  <cp:revision>5</cp:revision>
  <cp:lastPrinted>2011-09-16T19:55:00Z</cp:lastPrinted>
  <dcterms:created xsi:type="dcterms:W3CDTF">2018-11-16T20:49:00Z</dcterms:created>
  <dcterms:modified xsi:type="dcterms:W3CDTF">2018-11-21T21:23:00Z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